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Сіяє сад, від наморозі білий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Сіяє сад, від наморозі білий.</w:t>
      </w:r>
    </w:p>
    <w:p>
      <w:pPr/>
      <w:r>
        <w:rPr/>
        <w:t xml:space="preserve">А тихо в нім! Нігде сухий листок</w:t>
      </w:r>
    </w:p>
    <w:p>
      <w:pPr/>
      <w:r>
        <w:rPr/>
        <w:t xml:space="preserve">Не шелесне. Ні вітер легкокрилий,</w:t>
      </w:r>
    </w:p>
    <w:p>
      <w:pPr/>
      <w:r>
        <w:rPr/>
        <w:t xml:space="preserve">Ні бистрий птах не сколихне гілок.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Настала ніч. Небес блискучий човен</w:t>
      </w:r>
    </w:p>
    <w:p>
      <w:pPr/>
      <w:r>
        <w:rPr/>
        <w:t xml:space="preserve">Підняв уверх дві щоглі золоті.</w:t>
      </w:r>
    </w:p>
    <w:p>
      <w:pPr/>
      <w:r>
        <w:rPr/>
        <w:t xml:space="preserve">І вийшов я, і знов, кохання повен,</w:t>
      </w:r>
    </w:p>
    <w:p>
      <w:pPr/>
      <w:r>
        <w:rPr/>
        <w:t xml:space="preserve">Задумався, забувся в самоті.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Солодкі ви, душі самотні мрії,</w:t>
      </w:r>
    </w:p>
    <w:p>
      <w:pPr/>
      <w:r>
        <w:rPr/>
        <w:t xml:space="preserve">Та не такі, як за юнацьких літ.</w:t>
      </w:r>
    </w:p>
    <w:p>
      <w:pPr/>
      <w:r>
        <w:rPr/>
        <w:t xml:space="preserve">У той-бо час цвіли ви, як лелії,</w:t>
      </w:r>
    </w:p>
    <w:p>
      <w:pPr/>
      <w:r>
        <w:rPr/>
        <w:t xml:space="preserve">А нині ви, як цей зимовий цвіт.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Сіяє сад, від наморозі білий — Володимир Свідзінський</dc:title>
  <dc:description/>
  <dc:subject/>
  <cp:keywords/>
  <cp:category/>
  <cp:lastModifiedBy/>
  <dcterms:created xsi:type="dcterms:W3CDTF">2025-01-21T08:40:33+00:00</dcterms:created>
  <dcterms:modified xsi:type="dcterms:W3CDTF">2025-01-21T08:40:33+00:00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