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…Прощай,</w:t>
      </w:r>
    </w:p>
    <w:p>
      <w:pPr/>
      <w:r>
        <w:rPr/>
        <w:t xml:space="preserve">Мій хлопчику! Не буду більше я</w:t>
      </w:r>
    </w:p>
    <w:p>
      <w:pPr/>
      <w:r>
        <w:rPr/>
        <w:t xml:space="preserve">Приходити до тебе на дозвіллю,</w:t>
      </w:r>
    </w:p>
    <w:p>
      <w:pPr/>
      <w:r>
        <w:rPr/>
        <w:t xml:space="preserve">І ти, мене угледівши здаля,</w:t>
      </w:r>
    </w:p>
    <w:p>
      <w:pPr/>
      <w:r>
        <w:rPr/>
        <w:t xml:space="preserve">Устріч мені не будеш вибігати,</w:t>
      </w:r>
    </w:p>
    <w:p>
      <w:pPr/>
      <w:r>
        <w:rPr/>
        <w:t xml:space="preserve">Мене вітаючи веселим криком.</w:t>
      </w:r>
    </w:p>
    <w:p>
      <w:pPr/>
      <w:r>
        <w:rPr/>
        <w:t xml:space="preserve">Не стану я казок тобі казати</w:t>
      </w:r>
    </w:p>
    <w:p>
      <w:pPr/>
      <w:r>
        <w:rPr/>
        <w:t xml:space="preserve">Про змія, про розбійників, про сонце,</w:t>
      </w:r>
    </w:p>
    <w:p>
      <w:pPr/>
      <w:r>
        <w:rPr/>
        <w:t xml:space="preserve">А ти, мене довірливо обнявши,</w:t>
      </w:r>
    </w:p>
    <w:p>
      <w:pPr/>
      <w:r>
        <w:rPr/>
        <w:t xml:space="preserve">Не станеш слухати моєї мови</w:t>
      </w:r>
    </w:p>
    <w:p>
      <w:pPr/>
      <w:r>
        <w:rPr/>
        <w:t xml:space="preserve">З блискучим зором непорушно-темних</w:t>
      </w:r>
    </w:p>
    <w:p>
      <w:pPr/>
      <w:r>
        <w:rPr/>
        <w:t xml:space="preserve">Увагою поширених очей.</w:t>
      </w:r>
    </w:p>
    <w:p>
      <w:pPr/>
      <w:r>
        <w:rPr/>
        <w:t xml:space="preserve">Не підем ми удвох з тобою більше</w:t>
      </w:r>
    </w:p>
    <w:p>
      <w:pPr/>
      <w:r>
        <w:rPr/>
        <w:t xml:space="preserve">В долину нашу, до струмка швидкого,</w:t>
      </w:r>
    </w:p>
    <w:p>
      <w:pPr/>
      <w:r>
        <w:rPr/>
        <w:t xml:space="preserve">Де ти босоніж плюскався і грався,</w:t>
      </w:r>
    </w:p>
    <w:p>
      <w:pPr/>
      <w:r>
        <w:rPr/>
        <w:t xml:space="preserve">Де все, що ти стрічав або знаходив,</w:t>
      </w:r>
    </w:p>
    <w:p>
      <w:pPr/>
      <w:r>
        <w:rPr/>
        <w:t xml:space="preserve">В тобі живу цікавість пробуджало:</w:t>
      </w:r>
    </w:p>
    <w:p>
      <w:pPr/>
      <w:r>
        <w:rPr/>
        <w:t xml:space="preserve">Принесені водою жовті кости,</w:t>
      </w:r>
    </w:p>
    <w:p>
      <w:pPr/>
      <w:r>
        <w:rPr/>
        <w:t xml:space="preserve">Розколина у скелі віковій,</w:t>
      </w:r>
    </w:p>
    <w:p>
      <w:pPr/>
      <w:r>
        <w:rPr/>
        <w:t xml:space="preserve">І бистрий шелест ящірки в кущах,</w:t>
      </w:r>
    </w:p>
    <w:p>
      <w:pPr/>
      <w:r>
        <w:rPr/>
        <w:t xml:space="preserve">І дикі мальви, що росли над яром,</w:t>
      </w:r>
    </w:p>
    <w:p>
      <w:pPr/>
      <w:r>
        <w:rPr/>
        <w:t xml:space="preserve">Здіймаючись свічками золотими…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Прощай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