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Європі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Борис Олійник</w:t>
      </w:r>
    </w:p>
    <w:p>
      <w:pPr/>
      <w:r>
        <w:rPr/>
        <w:t xml:space="preserve">Ми тут жили ще до часів потопу.</w:t>
      </w:r>
    </w:p>
    <w:p>
      <w:pPr/>
      <w:r>
        <w:rPr/>
        <w:t xml:space="preserve">Наш корінь у земну вростає вісь.</w:t>
      </w:r>
    </w:p>
    <w:p>
      <w:pPr/>
      <w:r>
        <w:rPr/>
        <w:t xml:space="preserve">І перше, ніж учити нас, Європо,</w:t>
      </w:r>
    </w:p>
    <w:p>
      <w:pPr/>
      <w:r>
        <w:rPr/>
        <w:t xml:space="preserve">На себе ліпше збоку подивись.</w:t>
      </w:r>
    </w:p>
    <w:p>
      <w:pPr/>
    </w:p>
    <w:p>
      <w:pPr/>
      <w:r>
        <w:rPr/>
        <w:t xml:space="preserve">Ти нас озвала хутором пихато.</w:t>
      </w:r>
    </w:p>
    <w:p>
      <w:pPr/>
      <w:r>
        <w:rPr/>
        <w:t xml:space="preserve">Облиш: твій посміх нам не допече,</w:t>
      </w:r>
    </w:p>
    <w:p>
      <w:pPr/>
      <w:r>
        <w:rPr/>
        <w:t xml:space="preserve">Бо ми тоді вже побілили Хату,</w:t>
      </w:r>
    </w:p>
    <w:p>
      <w:pPr/>
      <w:r>
        <w:rPr/>
        <w:t xml:space="preserve">Як ти іще не вийшла із печер.</w:t>
      </w:r>
    </w:p>
    <w:p>
      <w:pPr/>
    </w:p>
    <w:p>
      <w:pPr/>
      <w:r>
        <w:rPr/>
        <w:t xml:space="preserve">Живи собі, уходжено і сито.</w:t>
      </w:r>
    </w:p>
    <w:p>
      <w:pPr/>
      <w:r>
        <w:rPr/>
        <w:t xml:space="preserve">Ми не питаєм з усміхом кривим,</w:t>
      </w:r>
    </w:p>
    <w:p>
      <w:pPr/>
      <w:r>
        <w:rPr/>
        <w:t xml:space="preserve">Якою б ти була у цьому світі,</w:t>
      </w:r>
    </w:p>
    <w:p>
      <w:pPr/>
      <w:r>
        <w:rPr/>
        <w:t xml:space="preserve">Аби ми плуг, і колесо, і жито</w:t>
      </w:r>
    </w:p>
    <w:p>
      <w:pPr/>
      <w:r>
        <w:rPr/>
        <w:t xml:space="preserve">Не дарували пращурам твоїм.</w:t>
      </w:r>
    </w:p>
    <w:p>
      <w:pPr/>
    </w:p>
    <w:p>
      <w:pPr/>
      <w:r>
        <w:rPr/>
        <w:t xml:space="preserve">Ми ж не виказуєм, яку недолю</w:t>
      </w:r>
    </w:p>
    <w:p>
      <w:pPr/>
      <w:r>
        <w:rPr/>
        <w:t xml:space="preserve">Тобі вістило знаками біди,</w:t>
      </w:r>
    </w:p>
    <w:p>
      <w:pPr/>
      <w:r>
        <w:rPr/>
        <w:t xml:space="preserve">Аби козацький стан у Дикім полі</w:t>
      </w:r>
    </w:p>
    <w:p>
      <w:pPr/>
      <w:r>
        <w:rPr/>
        <w:t xml:space="preserve">Не зупинив азійської орди.</w:t>
      </w:r>
    </w:p>
    <w:p>
      <w:pPr/>
    </w:p>
    <w:p>
      <w:pPr/>
      <w:r>
        <w:rPr/>
        <w:t xml:space="preserve">Живи собі.</w:t>
      </w:r>
    </w:p>
    <w:p>
      <w:pPr/>
      <w:r>
        <w:rPr/>
        <w:t xml:space="preserve">Ми зі своїм уставом</w:t>
      </w:r>
    </w:p>
    <w:p>
      <w:pPr/>
      <w:r>
        <w:rPr/>
        <w:t xml:space="preserve">Не сунемось до тебе в монастир.</w:t>
      </w:r>
    </w:p>
    <w:p>
      <w:pPr/>
      <w:r>
        <w:rPr/>
        <w:t xml:space="preserve">Але дозволь і нам за отчим правом</w:t>
      </w:r>
    </w:p>
    <w:p>
      <w:pPr/>
      <w:r>
        <w:rPr/>
        <w:t xml:space="preserve">По-своєму облаштувати двір.</w:t>
      </w:r>
    </w:p>
    <w:p>
      <w:pPr/>
    </w:p>
    <w:p>
      <w:pPr/>
      <w:r>
        <w:rPr/>
        <w:t xml:space="preserve">Так, ми в ґешефтах – і невмілі, й сірі.</w:t>
      </w:r>
    </w:p>
    <w:p>
      <w:pPr/>
      <w:r>
        <w:rPr/>
        <w:t xml:space="preserve">Ви ж на торгах сягнули верховіть,</w:t>
      </w:r>
    </w:p>
    <w:p>
      <w:pPr/>
      <w:r>
        <w:rPr/>
        <w:t xml:space="preserve">Та навіть вам шагреневої шкіри</w:t>
      </w:r>
    </w:p>
    <w:p>
      <w:pPr/>
      <w:r>
        <w:rPr/>
        <w:t xml:space="preserve">В роковий час усе ж не докупить.</w:t>
      </w:r>
    </w:p>
    <w:p>
      <w:pPr/>
    </w:p>
    <w:p>
      <w:pPr/>
      <w:r>
        <w:rPr/>
        <w:t xml:space="preserve">Земні діла сповна оплатить небо.</w:t>
      </w:r>
    </w:p>
    <w:p>
      <w:pPr/>
      <w:r>
        <w:rPr/>
        <w:t xml:space="preserve">І в Судний День воздасться всім ущерть:</w:t>
      </w:r>
    </w:p>
    <w:p>
      <w:pPr/>
      <w:r>
        <w:rPr/>
        <w:t xml:space="preserve">І тим, хто зрадив побратимство Ельби,</w:t>
      </w:r>
    </w:p>
    <w:p>
      <w:pPr/>
      <w:r>
        <w:rPr/>
        <w:t xml:space="preserve">І тим, хто сербів рокував на смерть…</w:t>
      </w:r>
    </w:p>
    <w:p>
      <w:pPr/>
    </w:p>
    <w:p>
      <w:pPr/>
      <w:r>
        <w:rPr/>
        <w:t xml:space="preserve">Життя мина…</w:t>
      </w:r>
    </w:p>
    <w:p>
      <w:pPr/>
      <w:r>
        <w:rPr/>
        <w:t xml:space="preserve">Усі ми перебудем:</w:t>
      </w:r>
    </w:p>
    <w:p>
      <w:pPr/>
      <w:r>
        <w:rPr/>
        <w:t xml:space="preserve">Хто – при бандурі, хто – при гамані.</w:t>
      </w:r>
    </w:p>
    <w:p>
      <w:pPr/>
      <w:r>
        <w:rPr/>
        <w:t xml:space="preserve">А що вже по собі залишим людям,</w:t>
      </w:r>
    </w:p>
    <w:p>
      <w:pPr/>
      <w:r>
        <w:rPr/>
        <w:t xml:space="preserve">Судити не тобі, і не мені.</w:t>
      </w:r>
    </w:p>
    <w:p>
      <w:pPr/>
    </w:p>
    <w:p>
      <w:pPr/>
      <w:r>
        <w:rPr/>
        <w:t xml:space="preserve">Відкриті наші предківські чертоги</w:t>
      </w:r>
    </w:p>
    <w:p>
      <w:pPr/>
      <w:r>
        <w:rPr/>
        <w:t xml:space="preserve">Усім,</w:t>
      </w:r>
    </w:p>
    <w:p>
      <w:pPr/>
      <w:r>
        <w:rPr/>
        <w:t xml:space="preserve">хто має помисли незлі.</w:t>
      </w:r>
    </w:p>
    <w:p>
      <w:pPr/>
      <w:r>
        <w:rPr/>
        <w:t xml:space="preserve">Прийдіте з миром!</w:t>
      </w:r>
    </w:p>
    <w:p>
      <w:pPr/>
      <w:r>
        <w:rPr/>
        <w:t xml:space="preserve">Та, заради Бога,</w:t>
      </w:r>
    </w:p>
    <w:p>
      <w:pPr/>
      <w:r>
        <w:rPr/>
        <w:t xml:space="preserve">Не вчіть нас жить на батьківській землі!</w:t>
      </w:r>
    </w:p>
    <w:p>
      <w:pPr/>
    </w:p>
    <w:p>
      <w:pPr/>
      <w:r>
        <w:rPr/>
        <w:t xml:space="preserve">У кожного – свої герби й знамена,</w:t>
      </w:r>
    </w:p>
    <w:p>
      <w:pPr/>
      <w:r>
        <w:rPr/>
        <w:t xml:space="preserve">Свій лад і чин в державі й при столі,</w:t>
      </w:r>
    </w:p>
    <w:p>
      <w:pPr/>
      <w:r>
        <w:rPr/>
        <w:t xml:space="preserve">Ми всяк своєї долі ковалі:</w:t>
      </w:r>
    </w:p>
    <w:p>
      <w:pPr/>
      <w:r>
        <w:rPr/>
        <w:t xml:space="preserve">Вам до душі вертка синиця в жмені,</w:t>
      </w:r>
    </w:p>
    <w:p>
      <w:pPr/>
      <w:r>
        <w:rPr/>
        <w:t xml:space="preserve">А нам до серця –</w:t>
      </w:r>
    </w:p>
    <w:p>
      <w:pPr/>
      <w:r>
        <w:rPr/>
        <w:t xml:space="preserve">в небі журавлі.</w:t>
      </w:r>
    </w:p>
    <w:p>
      <w:pPr/>
    </w:p>
    <w:p>
      <w:pPr/>
      <w:r>
        <w:rPr/>
        <w:t xml:space="preserve">Такі ми є. А ви такі, як 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Європі — Борис Олійник</dc:title>
  <dc:description/>
  <dc:subject/>
  <cp:keywords/>
  <cp:category/>
  <cp:lastModifiedBy/>
  <dcterms:created xsi:type="dcterms:W3CDTF">2025-01-21T09:12:54+00:00</dcterms:created>
  <dcterms:modified xsi:type="dcterms:W3CDTF">2025-01-21T09:12:54+00:00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