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дівчина невеличка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Я дівчина невеличка,</w:t>
      </w:r>
    </w:p>
    <w:p>
      <w:pPr/>
      <w:r>
        <w:rPr/>
        <w:t xml:space="preserve">На головці в мене стрічка,</w:t>
      </w:r>
    </w:p>
    <w:p>
      <w:pPr/>
      <w:r>
        <w:rPr/>
        <w:t xml:space="preserve">Вмію шити, вишивати,</w:t>
      </w:r>
    </w:p>
    <w:p>
      <w:pPr/>
      <w:r>
        <w:rPr/>
        <w:t xml:space="preserve">Ще й читати і писати.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дівчина невеличка — Олена Пчілка</dc:title>
  <dc:description/>
  <dc:subject/>
  <cp:keywords/>
  <cp:category/>
  <cp:lastModifiedBy/>
  <dcterms:created xsi:type="dcterms:W3CDTF">2025-01-21T08:35:00+00:00</dcterms:created>
  <dcterms:modified xsi:type="dcterms:W3CDTF">2025-01-21T08:35:00+00:00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