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Ми лугами йдем, берегами йдем,</w:t>
      </w:r>
    </w:p>
    <w:p>
      <w:pPr/>
      <w:r>
        <w:rPr/>
        <w:t xml:space="preserve">Шумлять луги дуже, (2)</w:t>
      </w:r>
    </w:p>
    <w:p>
      <w:pPr/>
    </w:p>
    <w:p>
      <w:pPr/>
      <w:r>
        <w:rPr/>
        <w:t xml:space="preserve">Та шумлять луги дуже.</w:t>
      </w:r>
    </w:p>
    <w:p>
      <w:pPr/>
      <w:r>
        <w:rPr/>
        <w:t xml:space="preserve">Та шумить вітер, та шумить дощик —</w:t>
      </w:r>
    </w:p>
    <w:p>
      <w:pPr/>
      <w:r>
        <w:rPr/>
        <w:t xml:space="preserve">Нам теє байдуже, (2)</w:t>
      </w:r>
    </w:p>
    <w:p>
      <w:pPr/>
    </w:p>
    <w:p>
      <w:pPr/>
      <w:r>
        <w:rPr/>
        <w:t xml:space="preserve">Та нам теє байдуже.</w:t>
      </w:r>
    </w:p>
    <w:p>
      <w:pPr/>
      <w:r>
        <w:rPr/>
        <w:t xml:space="preserve">Там на річеньці попід бережком</w:t>
      </w:r>
    </w:p>
    <w:p>
      <w:pPr/>
      <w:r>
        <w:rPr/>
        <w:t xml:space="preserve">Плавають утята, (2)</w:t>
      </w:r>
    </w:p>
    <w:p>
      <w:pPr/>
    </w:p>
    <w:p>
      <w:pPr/>
      <w:r>
        <w:rPr/>
        <w:t xml:space="preserve">Та плавають утята.</w:t>
      </w:r>
    </w:p>
    <w:p>
      <w:pPr/>
      <w:r>
        <w:rPr/>
        <w:t xml:space="preserve">Ми туди підем, ми туди підем,</w:t>
      </w:r>
    </w:p>
    <w:p>
      <w:pPr/>
      <w:r>
        <w:rPr/>
        <w:t xml:space="preserve">Де гарні дівчата, (2)</w:t>
      </w:r>
    </w:p>
    <w:p>
      <w:pPr/>
    </w:p>
    <w:p>
      <w:pPr/>
      <w:r>
        <w:rPr/>
        <w:t xml:space="preserve">Та де гарні дівчата.</w:t>
      </w:r>
    </w:p>
    <w:p>
      <w:pPr/>
      <w:r>
        <w:rPr/>
        <w:t xml:space="preserve">Не хизуйтеся ви, дівчаточка,</w:t>
      </w:r>
    </w:p>
    <w:p>
      <w:pPr/>
      <w:r>
        <w:rPr/>
        <w:t xml:space="preserve">В червонім намисті, (2)</w:t>
      </w:r>
    </w:p>
    <w:p>
      <w:pPr/>
    </w:p>
    <w:p>
      <w:pPr/>
      <w:r>
        <w:rPr/>
        <w:t xml:space="preserve">Та в червонім намисті.</w:t>
      </w:r>
    </w:p>
    <w:p>
      <w:pPr/>
      <w:r>
        <w:rPr/>
        <w:t xml:space="preserve">Вже не час гулять, таночки водить</w:t>
      </w:r>
    </w:p>
    <w:p>
      <w:pPr/>
      <w:r>
        <w:rPr/>
        <w:t xml:space="preserve">На музиках в місті, (2)</w:t>
      </w:r>
    </w:p>
    <w:p>
      <w:pPr/>
      <w:r>
        <w:rPr/>
        <w:t xml:space="preserve">Та на музиках в місті.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Олена Пчілка</dc:title>
  <dc:description/>
  <dc:subject/>
  <cp:keywords/>
  <cp:category/>
  <cp:lastModifiedBy/>
  <dcterms:created xsi:type="dcterms:W3CDTF">2025-01-21T08:55:45+00:00</dcterms:created>
  <dcterms:modified xsi:type="dcterms:W3CDTF">2025-01-21T08:55:45+00:00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