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свінула Софія світанкова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Де свінула Софія світанкова,</w:t>
      </w:r>
    </w:p>
    <w:p>
      <w:pPr/>
      <w:r>
        <w:rPr/>
        <w:t xml:space="preserve">упав каштан, немов морений дуб.</w:t>
      </w:r>
    </w:p>
    <w:p>
      <w:pPr/>
      <w:r>
        <w:rPr/>
        <w:t xml:space="preserve">О рідна стороно! Бувай здорова,</w:t>
      </w:r>
    </w:p>
    <w:p>
      <w:pPr/>
      <w:r>
        <w:rPr/>
        <w:t xml:space="preserve">ти щонайтяжча із моїх загуб.</w:t>
      </w:r>
    </w:p>
    <w:p>
      <w:pPr/>
      <w:r>
        <w:rPr/>
        <w:t xml:space="preserve">Сухий мороз і не зацвівши в’яне,</w:t>
      </w:r>
    </w:p>
    <w:p>
      <w:pPr/>
      <w:r>
        <w:rPr/>
        <w:t xml:space="preserve">на яблунях і листя вже нема.</w:t>
      </w:r>
    </w:p>
    <w:p>
      <w:pPr/>
      <w:r>
        <w:rPr/>
        <w:t xml:space="preserve">Камінний гроб. І ти — мов дерев’яний,</w:t>
      </w:r>
    </w:p>
    <w:p>
      <w:pPr/>
      <w:r>
        <w:rPr/>
        <w:t xml:space="preserve">мов чорт, із нього дибишся сторчма.</w:t>
      </w:r>
    </w:p>
    <w:p>
      <w:pPr/>
      <w:r>
        <w:rPr/>
        <w:t xml:space="preserve">Така журба, що може задушити —</w:t>
      </w:r>
    </w:p>
    <w:p>
      <w:pPr/>
      <w:r>
        <w:rPr/>
        <w:t xml:space="preserve">ані тріпнешся. Ось ти, жало мук!</w:t>
      </w:r>
    </w:p>
    <w:p>
      <w:pPr/>
      <w:r>
        <w:rPr/>
        <w:t xml:space="preserve">Кому не жити з нас? Кому з нас жити?</w:t>
      </w:r>
    </w:p>
    <w:p>
      <w:pPr/>
      <w:r>
        <w:rPr/>
        <w:t xml:space="preserve">Щоб чути серця передсмертний стук.</w:t>
      </w:r>
    </w:p>
    <w:p>
      <w:pPr/>
      <w:r>
        <w:rPr/>
        <w:t xml:space="preserve">Така оскліла рівнина довкола —</w:t>
      </w:r>
    </w:p>
    <w:p>
      <w:pPr/>
      <w:r>
        <w:rPr/>
        <w:t xml:space="preserve">хоч покоти опукою по ній.</w:t>
      </w:r>
    </w:p>
    <w:p>
      <w:pPr/>
      <w:r>
        <w:rPr/>
        <w:t xml:space="preserve">Чи це не ти, душе моя схолола?</w:t>
      </w:r>
    </w:p>
    <w:p>
      <w:pPr/>
      <w:r>
        <w:rPr/>
        <w:t xml:space="preserve">Тоді так само сліпни і німій!</w:t>
      </w:r>
    </w:p>
    <w:p>
      <w:pPr/>
      <w:r>
        <w:rPr/>
        <w:t xml:space="preserve">Така журба, що може задушити!</w:t>
      </w:r>
    </w:p>
    <w:p>
      <w:pPr/>
      <w:r>
        <w:rPr/>
        <w:t xml:space="preserve">І розпач мій окляклий деренчить.</w:t>
      </w:r>
    </w:p>
    <w:p>
      <w:pPr/>
      <w:r>
        <w:rPr/>
        <w:t xml:space="preserve">Кому не жити з нас? Кому з нас жити</w:t>
      </w:r>
    </w:p>
    <w:p>
      <w:pPr/>
      <w:r>
        <w:rPr/>
        <w:t xml:space="preserve">під хижим сонцем доланих століть?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свінула Софія світанкова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