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Танцює зек у батькових чоботях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Танцює зек у батькових чоботях,</w:t>
      </w:r>
    </w:p>
    <w:p>
      <w:pPr/>
      <w:r>
        <w:rPr/>
        <w:t xml:space="preserve">мов дерев’яним гупає прачем.</w:t>
      </w:r>
    </w:p>
    <w:p>
      <w:pPr/>
      <w:r>
        <w:rPr/>
        <w:t xml:space="preserve">Під сивим небом і дрібним дощем</w:t>
      </w:r>
    </w:p>
    <w:p>
      <w:pPr/>
      <w:r>
        <w:rPr/>
        <w:t xml:space="preserve">обтрушує він душу від скорботи</w:t>
      </w:r>
    </w:p>
    <w:p>
      <w:pPr/>
      <w:r>
        <w:rPr/>
        <w:t xml:space="preserve">і сажі самоти. А дощ іде,</w:t>
      </w:r>
    </w:p>
    <w:p>
      <w:pPr/>
      <w:r>
        <w:rPr/>
        <w:t xml:space="preserve">біжить вода за номерного коміра —</w:t>
      </w:r>
    </w:p>
    <w:p>
      <w:pPr/>
      <w:r>
        <w:rPr/>
        <w:t xml:space="preserve">від Києва добіг би до Житомира</w:t>
      </w:r>
    </w:p>
    <w:p>
      <w:pPr/>
      <w:r>
        <w:rPr/>
        <w:t xml:space="preserve">за шістдесят хвилин, котрі щодень</w:t>
      </w:r>
    </w:p>
    <w:p>
      <w:pPr/>
      <w:r>
        <w:rPr/>
        <w:t xml:space="preserve">йому дають на радощі та гулі.</w:t>
      </w:r>
    </w:p>
    <w:p>
      <w:pPr/>
      <w:r>
        <w:rPr/>
        <w:t xml:space="preserve">Посадженому в саж, йому дарма,</w:t>
      </w:r>
    </w:p>
    <w:p>
      <w:pPr/>
      <w:r>
        <w:rPr/>
        <w:t xml:space="preserve">що просвіту і продиху нема,</w:t>
      </w:r>
    </w:p>
    <w:p>
      <w:pPr/>
      <w:r>
        <w:rPr/>
        <w:t xml:space="preserve">він, навіжений, долі сучить дулі.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Танцює зек у батькових чоботях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