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Один лиш час і має совість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Один лиш час і має совість:</w:t>
      </w:r>
    </w:p>
    <w:p>
      <w:pPr/>
      <w:r>
        <w:rPr/>
        <w:t xml:space="preserve">тече й тече, немов Дніпро.</w:t>
      </w:r>
    </w:p>
    <w:p>
      <w:pPr/>
      <w:r>
        <w:rPr/>
        <w:t xml:space="preserve">Не знаю, зло це чи добро —</w:t>
      </w:r>
    </w:p>
    <w:p>
      <w:pPr/>
      <w:r>
        <w:rPr/>
        <w:t xml:space="preserve">та загадкова невідомість</w:t>
      </w:r>
    </w:p>
    <w:p>
      <w:pPr/>
      <w:r>
        <w:rPr/>
        <w:t xml:space="preserve">вже й закінчитися спішить.</w:t>
      </w:r>
    </w:p>
    <w:p>
      <w:pPr/>
      <w:r>
        <w:rPr/>
        <w:t xml:space="preserve">І те — померти ачи жить —</w:t>
      </w:r>
    </w:p>
    <w:p>
      <w:pPr/>
      <w:r>
        <w:rPr/>
        <w:t xml:space="preserve">однаковісінько, їй богу ж</w:t>
      </w:r>
    </w:p>
    <w:p>
      <w:pPr/>
      <w:r>
        <w:rPr/>
        <w:t xml:space="preserve">однаково. Чи ти чи ні,</w:t>
      </w:r>
    </w:p>
    <w:p>
      <w:pPr/>
      <w:r>
        <w:rPr/>
        <w:t xml:space="preserve">а помремо на чужині,</w:t>
      </w:r>
    </w:p>
    <w:p>
      <w:pPr/>
      <w:r>
        <w:rPr/>
        <w:t xml:space="preserve">шукавши отчого порогу.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Один лиш час і має совість — Василь Стус</dc:title>
  <dc:description/>
  <dc:subject/>
  <cp:keywords/>
  <cp:category/>
  <cp:lastModifiedBy/>
  <dcterms:created xsi:type="dcterms:W3CDTF">2025-01-21T08:41:57+00:00</dcterms:created>
  <dcterms:modified xsi:type="dcterms:W3CDTF">2025-01-21T08:41:57+00:00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