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Посадити деревце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Посадити деревце —</w:t>
      </w:r>
    </w:p>
    <w:p>
      <w:pPr/>
      <w:r>
        <w:rPr/>
        <w:t xml:space="preserve">залишити про себе найкращу пам’ять.</w:t>
      </w:r>
    </w:p>
    <w:p>
      <w:pPr/>
      <w:r>
        <w:rPr/>
        <w:t xml:space="preserve">І вони стали насаджувати вздовж колючого дроту</w:t>
      </w:r>
    </w:p>
    <w:p>
      <w:pPr/>
      <w:r>
        <w:rPr/>
        <w:t xml:space="preserve">квіти, кущі, дерева.</w:t>
      </w:r>
    </w:p>
    <w:p>
      <w:pPr/>
      <w:r>
        <w:rPr/>
        <w:t xml:space="preserve">Дикий виноград обснував гострі шпичаки,</w:t>
      </w:r>
    </w:p>
    <w:p>
      <w:pPr/>
      <w:r>
        <w:rPr/>
        <w:t xml:space="preserve">розвісив лапате листя</w:t>
      </w:r>
    </w:p>
    <w:p>
      <w:pPr/>
      <w:r>
        <w:rPr/>
        <w:t xml:space="preserve">і навіть попускав синюваті грона,</w:t>
      </w:r>
    </w:p>
    <w:p>
      <w:pPr/>
      <w:r>
        <w:rPr/>
        <w:t xml:space="preserve">повився повій,</w:t>
      </w:r>
    </w:p>
    <w:p>
      <w:pPr/>
      <w:r>
        <w:rPr/>
        <w:t xml:space="preserve">трублячи в поблідлі сурми ніжності.</w:t>
      </w:r>
    </w:p>
    <w:p>
      <w:pPr/>
      <w:r>
        <w:rPr/>
        <w:t xml:space="preserve">Коло горожі порозпускались такі півники,</w:t>
      </w:r>
    </w:p>
    <w:p>
      <w:pPr/>
      <w:r>
        <w:rPr/>
        <w:t xml:space="preserve">півоніі, жоржини,</w:t>
      </w:r>
    </w:p>
    <w:p>
      <w:pPr/>
      <w:r>
        <w:rPr/>
        <w:t xml:space="preserve">що заберуть очі і не повернуть.</w:t>
      </w:r>
    </w:p>
    <w:p>
      <w:pPr/>
      <w:r>
        <w:rPr/>
        <w:t xml:space="preserve">Начальство, перевіряючи, як вони виконують</w:t>
      </w:r>
    </w:p>
    <w:p>
      <w:pPr/>
      <w:r>
        <w:rPr/>
        <w:t xml:space="preserve">взяті соцзобов’язання,</w:t>
      </w:r>
    </w:p>
    <w:p>
      <w:pPr/>
      <w:r>
        <w:rPr/>
        <w:t xml:space="preserve">завжди ставило проти графи</w:t>
      </w:r>
    </w:p>
    <w:p>
      <w:pPr/>
      <w:r>
        <w:rPr/>
        <w:t xml:space="preserve">"заходи щодо естетичного виховання ув’язнених":</w:t>
      </w:r>
    </w:p>
    <w:p>
      <w:pPr/>
      <w:r>
        <w:rPr/>
        <w:t xml:space="preserve">ведеться на високому ідейно-політичному рівні.</w:t>
      </w:r>
    </w:p>
    <w:p>
      <w:pPr/>
      <w:r>
        <w:rPr/>
        <w:t xml:space="preserve">Одні тільки підписи високого начальства</w:t>
      </w:r>
    </w:p>
    <w:p>
      <w:pPr/>
      <w:r>
        <w:rPr/>
        <w:t xml:space="preserve">Їм нагадували забуті шпичаки дроту.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Посадити деревце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