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Море – чорна грудка печалі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Море —</w:t>
      </w:r>
    </w:p>
    <w:p>
      <w:pPr/>
      <w:r>
        <w:rPr/>
        <w:t xml:space="preserve">чорна грудка печалі,</w:t>
      </w:r>
    </w:p>
    <w:p>
      <w:pPr/>
      <w:r>
        <w:rPr/>
        <w:t xml:space="preserve">душа Мефістофеля</w:t>
      </w:r>
    </w:p>
    <w:p>
      <w:pPr/>
      <w:r>
        <w:rPr/>
        <w:t xml:space="preserve">наодинці.</w:t>
      </w:r>
    </w:p>
    <w:p>
      <w:pPr/>
      <w:r>
        <w:rPr/>
        <w:t xml:space="preserve">Терпне рояль</w:t>
      </w:r>
    </w:p>
    <w:p>
      <w:pPr/>
      <w:r>
        <w:rPr/>
        <w:t xml:space="preserve">під пальчиками дівочими,</w:t>
      </w:r>
    </w:p>
    <w:p>
      <w:pPr/>
      <w:r>
        <w:rPr/>
        <w:t xml:space="preserve">і в воду</w:t>
      </w:r>
    </w:p>
    <w:p>
      <w:pPr/>
      <w:r>
        <w:rPr/>
        <w:t xml:space="preserve">падає з кручі земля.</w:t>
      </w:r>
    </w:p>
    <w:p>
      <w:pPr/>
      <w:r>
        <w:rPr/>
        <w:t xml:space="preserve">Шерхлі трави</w:t>
      </w:r>
    </w:p>
    <w:p>
      <w:pPr/>
      <w:r>
        <w:rPr/>
        <w:t xml:space="preserve">вологі пасажі ловлять,</w:t>
      </w:r>
    </w:p>
    <w:p>
      <w:pPr/>
      <w:r>
        <w:rPr/>
        <w:t xml:space="preserve">і стогін стихії</w:t>
      </w:r>
    </w:p>
    <w:p>
      <w:pPr/>
      <w:r>
        <w:rPr/>
        <w:t xml:space="preserve">туманом важким облягло.</w:t>
      </w:r>
    </w:p>
    <w:p>
      <w:pPr/>
    </w:p>
    <w:p>
      <w:pPr/>
      <w:r>
        <w:rPr/>
        <w:t xml:space="preserve">Гусне вечір сурою корана,</w:t>
      </w:r>
    </w:p>
    <w:p>
      <w:pPr/>
      <w:r>
        <w:rPr/>
        <w:t xml:space="preserve">і в яру струмка гортанний звук.</w:t>
      </w:r>
    </w:p>
    <w:p>
      <w:pPr/>
      <w:r>
        <w:rPr/>
        <w:t xml:space="preserve">Стільки правди в горлі, стільки мук —</w:t>
      </w:r>
    </w:p>
    <w:p>
      <w:pPr/>
      <w:r>
        <w:rPr/>
        <w:t xml:space="preserve">не переповісти і до рання.</w:t>
      </w:r>
    </w:p>
    <w:p>
      <w:pPr/>
    </w:p>
    <w:p>
      <w:pPr/>
      <w:r>
        <w:rPr/>
        <w:t xml:space="preserve">Тоскний тріск у порожнім лісі,</w:t>
      </w:r>
    </w:p>
    <w:p>
      <w:pPr/>
      <w:r>
        <w:rPr/>
        <w:t xml:space="preserve">і пташиний колючий свист.</w:t>
      </w:r>
    </w:p>
    <w:p>
      <w:pPr/>
      <w:r>
        <w:rPr/>
        <w:t xml:space="preserve">Падолист.</w:t>
      </w:r>
    </w:p>
    <w:p>
      <w:pPr/>
      <w:r>
        <w:rPr/>
        <w:t xml:space="preserve">Де ж метелику сісти?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Море – чорна грудка печалі — Василь Стус</dc:title>
  <dc:description/>
  <dc:subject/>
  <cp:keywords/>
  <cp:category/>
  <cp:lastModifiedBy/>
  <dcterms:created xsi:type="dcterms:W3CDTF">2025-01-21T08:42:01+00:00</dcterms:created>
  <dcterms:modified xsi:type="dcterms:W3CDTF">2025-01-21T08:42:01+00:00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