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Сниться мені невідома Італія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Сниться мені невідома Італія,</w:t>
      </w:r>
    </w:p>
    <w:p>
      <w:pPr/>
      <w:r>
        <w:rPr/>
        <w:t xml:space="preserve">Сонце палаюче та кремені гір,</w:t>
      </w:r>
    </w:p>
    <w:p>
      <w:pPr/>
      <w:r>
        <w:rPr/>
        <w:t xml:space="preserve">Платтям принадно охоплена талія</w:t>
      </w:r>
    </w:p>
    <w:p>
      <w:pPr/>
      <w:r>
        <w:rPr/>
        <w:t xml:space="preserve">І на вустах — медозбір.</w:t>
      </w:r>
    </w:p>
    <w:p>
      <w:pPr/>
      <w:r>
        <w:rPr/>
        <w:t xml:space="preserve">Сняться мені твої плечі оголені,</w:t>
      </w:r>
    </w:p>
    <w:p>
      <w:pPr/>
      <w:r>
        <w:rPr/>
        <w:t xml:space="preserve">Ніжна покора натомлених рук,</w:t>
      </w:r>
    </w:p>
    <w:p>
      <w:pPr/>
      <w:r>
        <w:rPr/>
        <w:t xml:space="preserve">Губи твої переможно подолані,</w:t>
      </w:r>
    </w:p>
    <w:p>
      <w:pPr/>
      <w:r>
        <w:rPr/>
        <w:t xml:space="preserve">Серця стривожений стук.</w:t>
      </w:r>
    </w:p>
    <w:p>
      <w:pPr/>
      <w:r>
        <w:rPr/>
        <w:t xml:space="preserve">Палять мене твої фосфорні очі,</w:t>
      </w:r>
    </w:p>
    <w:p>
      <w:pPr/>
      <w:r>
        <w:rPr/>
        <w:t xml:space="preserve">Перса солодкі й тісні,</w:t>
      </w:r>
    </w:p>
    <w:p>
      <w:pPr/>
      <w:r>
        <w:rPr/>
        <w:t xml:space="preserve">Диханням пристрасним сповнені ночі —</w:t>
      </w:r>
    </w:p>
    <w:p>
      <w:pPr/>
      <w:r>
        <w:rPr/>
        <w:t xml:space="preserve">Сняться, прокляті,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Сниться мені невідома Італія — Василь Симоненко</dc:title>
  <dc:description/>
  <dc:subject/>
  <cp:keywords/>
  <cp:category/>
  <cp:lastModifiedBy/>
  <dcterms:created xsi:type="dcterms:W3CDTF">2025-01-21T08:35:23+00:00</dcterms:created>
  <dcterms:modified xsi:type="dcterms:W3CDTF">2025-01-21T08:35:23+00:00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