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Хуліганська Іліада, або Посоромлення Гомера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Ах, ти ж, моя пташечко, Музо-щебетухо,</w:t>
      </w:r>
    </w:p>
    <w:p>
      <w:pPr/>
      <w:r>
        <w:rPr/>
        <w:t xml:space="preserve">Що ти там Гомеру бевкнула на вухо?</w:t>
      </w:r>
    </w:p>
    <w:p>
      <w:pPr/>
      <w:r>
        <w:rPr/>
        <w:t xml:space="preserve">Не могла хіба ти звіритись нікому,</w:t>
      </w:r>
    </w:p>
    <w:p>
      <w:pPr/>
      <w:r>
        <w:rPr/>
        <w:t xml:space="preserve">Що пішла звірятися старцеві сліпому?</w:t>
      </w:r>
    </w:p>
    <w:p>
      <w:pPr/>
      <w:r>
        <w:rPr/>
        <w:t xml:space="preserve">Та були ж в Елладі писарі й поети</w:t>
      </w:r>
    </w:p>
    <w:p>
      <w:pPr/>
      <w:r>
        <w:rPr/>
        <w:t xml:space="preserve">Чесні та цнотливі, як тепер газети.</w:t>
      </w:r>
    </w:p>
    <w:p>
      <w:pPr/>
      <w:r>
        <w:rPr/>
        <w:t xml:space="preserve">Та за тую, Музо, витівку погану</w:t>
      </w:r>
    </w:p>
    <w:p>
      <w:pPr/>
      <w:r>
        <w:rPr/>
        <w:t xml:space="preserve">Ми б тобі на зборах всучили догану.</w:t>
      </w:r>
    </w:p>
    <w:p>
      <w:pPr/>
      <w:r>
        <w:rPr/>
        <w:t xml:space="preserve">Ми б зібрали збори і веліли зборам</w:t>
      </w:r>
    </w:p>
    <w:p>
      <w:pPr/>
      <w:r>
        <w:rPr/>
        <w:t xml:space="preserve">Вислухати соло і гукати хором:</w:t>
      </w:r>
    </w:p>
    <w:p>
      <w:pPr/>
      <w:r>
        <w:rPr/>
        <w:t xml:space="preserve">— Як тобі не стидно? Як тобі не сором? —</w:t>
      </w:r>
    </w:p>
    <w:p>
      <w:pPr/>
      <w:r>
        <w:rPr/>
        <w:t xml:space="preserve">Дав би тобі чосу всенародний форум,</w:t>
      </w:r>
    </w:p>
    <w:p>
      <w:pPr/>
      <w:r>
        <w:rPr/>
        <w:t xml:space="preserve">Щоб не потурала маячінням хворим.</w:t>
      </w:r>
    </w:p>
    <w:p>
      <w:pPr/>
      <w:r>
        <w:rPr/>
        <w:t xml:space="preserve">Старця відшукала, то воно й не диво,</w:t>
      </w:r>
    </w:p>
    <w:p>
      <w:pPr/>
      <w:r>
        <w:rPr/>
        <w:t xml:space="preserve">Що підніс трудящим він потворне чтиво,</w:t>
      </w:r>
    </w:p>
    <w:p>
      <w:pPr/>
      <w:r>
        <w:rPr/>
        <w:t xml:space="preserve">Де усе — неправда, де усе — фальшиво,</w:t>
      </w:r>
    </w:p>
    <w:p>
      <w:pPr/>
      <w:r>
        <w:rPr/>
        <w:t xml:space="preserve">Де не видно зовсім ролі колективу,</w:t>
      </w:r>
    </w:p>
    <w:p>
      <w:pPr/>
      <w:r>
        <w:rPr/>
        <w:t xml:space="preserve">Все поперекручивав той старий дивак,</w:t>
      </w:r>
    </w:p>
    <w:p>
      <w:pPr/>
      <w:r>
        <w:rPr/>
        <w:t xml:space="preserve">А воно насправді все було отак: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Прийшов до Греції Парис</w:t>
      </w:r>
    </w:p>
    <w:p>
      <w:pPr/>
      <w:r>
        <w:rPr/>
        <w:t xml:space="preserve">Вхопив Олену і поніс…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Проснувсь рогатий Менелай,</w:t>
      </w:r>
    </w:p>
    <w:p>
      <w:pPr/>
      <w:r>
        <w:rPr/>
        <w:t xml:space="preserve">Гукнув щосили: — Переймай!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Бігали в погоню греки скороходи,</w:t>
      </w:r>
    </w:p>
    <w:p>
      <w:pPr/>
      <w:r>
        <w:rPr/>
        <w:t xml:space="preserve">Але злодій хитрий мов упав у воду.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Сумували греки гірко без упину:</w:t>
      </w:r>
    </w:p>
    <w:p>
      <w:pPr/>
      <w:r>
        <w:rPr/>
        <w:t xml:space="preserve">— Нащо він поцупив громадську дружину?</w:t>
      </w:r>
    </w:p>
    <w:p>
      <w:pPr/>
      <w:r>
        <w:rPr/>
        <w:t xml:space="preserve">За таку образу, гіршу від розбою,</w:t>
      </w:r>
    </w:p>
    <w:p>
      <w:pPr/>
      <w:r>
        <w:rPr/>
        <w:t xml:space="preserve">Зберемося разом та зруйнуєм Трою!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</w:p>
    <w:p>
      <w:pPr/>
      <w:r>
        <w:rPr/>
        <w:t xml:space="preserve">Виступала грізна рать</w:t>
      </w:r>
    </w:p>
    <w:p>
      <w:pPr/>
      <w:r>
        <w:rPr/>
        <w:t xml:space="preserve">Кляту Трою покарать —</w:t>
      </w:r>
    </w:p>
    <w:p>
      <w:pPr/>
      <w:r>
        <w:rPr/>
        <w:t xml:space="preserve">Що мечами, що списами,</w:t>
      </w:r>
    </w:p>
    <w:p>
      <w:pPr/>
      <w:r>
        <w:rPr/>
        <w:t xml:space="preserve">Богатирськими щитами</w:t>
      </w:r>
    </w:p>
    <w:p>
      <w:pPr/>
      <w:r>
        <w:rPr/>
        <w:t xml:space="preserve">Всі дороги аж дзвенять,</w:t>
      </w:r>
    </w:p>
    <w:p>
      <w:pPr/>
      <w:r>
        <w:rPr/>
        <w:t xml:space="preserve">Всі завзяті, всі крилаті,</w:t>
      </w:r>
    </w:p>
    <w:p>
      <w:pPr/>
      <w:r>
        <w:rPr/>
        <w:t xml:space="preserve">Всі щасливі, мов на святі,</w:t>
      </w:r>
    </w:p>
    <w:p>
      <w:pPr/>
      <w:r>
        <w:rPr/>
        <w:t xml:space="preserve">Ше й “ура!” кричать.</w:t>
      </w:r>
    </w:p>
    <w:p>
      <w:pPr/>
      <w:r>
        <w:rPr/>
        <w:t xml:space="preserve">Грає напис на знаменах:</w:t>
      </w:r>
    </w:p>
    <w:p>
      <w:pPr/>
      <w:r>
        <w:rPr/>
        <w:t xml:space="preserve">“Смерть або Олена!”</w:t>
      </w:r>
    </w:p>
    <w:p>
      <w:pPr/>
    </w:p>
    <w:p>
      <w:pPr/>
      <w:r>
        <w:rPr>
          <w:b w:val="1"/>
          <w:bCs w:val="1"/>
        </w:rPr>
        <w:t xml:space="preserve">VI, VII, VIII, IX</w:t>
      </w:r>
    </w:p>
    <w:p>
      <w:pPr/>
    </w:p>
    <w:p>
      <w:pPr/>
      <w:r>
        <w:rPr/>
        <w:t xml:space="preserve">Десять літ на стіни Трої</w:t>
      </w:r>
    </w:p>
    <w:p>
      <w:pPr/>
      <w:r>
        <w:rPr/>
        <w:t xml:space="preserve">Лізуть ордами герої,</w:t>
      </w:r>
    </w:p>
    <w:p>
      <w:pPr/>
      <w:r>
        <w:rPr/>
        <w:t xml:space="preserve">А троянці щедро й щиро</w:t>
      </w:r>
    </w:p>
    <w:p>
      <w:pPr/>
      <w:r>
        <w:rPr/>
        <w:t xml:space="preserve">Вгонять їм в лоби сокири</w:t>
      </w:r>
    </w:p>
    <w:p>
      <w:pPr/>
      <w:r>
        <w:rPr/>
        <w:t xml:space="preserve">Та на втіху милих Муз</w:t>
      </w:r>
    </w:p>
    <w:p>
      <w:pPr/>
      <w:r>
        <w:rPr/>
        <w:t xml:space="preserve">Випускають кишки з пуз,</w:t>
      </w:r>
    </w:p>
    <w:p>
      <w:pPr/>
      <w:r>
        <w:rPr/>
        <w:t xml:space="preserve">І прямесенько з калюж</w:t>
      </w:r>
    </w:p>
    <w:p>
      <w:pPr/>
      <w:r>
        <w:rPr/>
        <w:t xml:space="preserve">В рай чухрають сотні душ,</w:t>
      </w:r>
    </w:p>
    <w:p>
      <w:pPr/>
      <w:r>
        <w:rPr/>
        <w:t xml:space="preserve">Щоб дивитися із раю,</w:t>
      </w:r>
    </w:p>
    <w:p>
      <w:pPr/>
      <w:r>
        <w:rPr/>
        <w:t xml:space="preserve">Як дурного Менелая</w:t>
      </w:r>
    </w:p>
    <w:p>
      <w:pPr/>
      <w:r>
        <w:rPr/>
        <w:t xml:space="preserve">Ошукав красунь Паріс,</w:t>
      </w:r>
    </w:p>
    <w:p>
      <w:pPr/>
      <w:r>
        <w:rPr/>
        <w:t xml:space="preserve">Як Олена його лає</w:t>
      </w:r>
    </w:p>
    <w:p>
      <w:pPr/>
      <w:r>
        <w:rPr/>
        <w:t xml:space="preserve">Та вигукує “на біс!”</w:t>
      </w:r>
    </w:p>
    <w:p>
      <w:pPr/>
      <w:r>
        <w:rPr/>
        <w:t xml:space="preserve">От де кривда, от зажура,</w:t>
      </w:r>
    </w:p>
    <w:p>
      <w:pPr/>
      <w:r>
        <w:rPr/>
        <w:t xml:space="preserve">От де ялівці біда!</w:t>
      </w:r>
    </w:p>
    <w:p>
      <w:pPr/>
      <w:r>
        <w:rPr/>
        <w:t xml:space="preserve">Недаремно ж бо під мури</w:t>
      </w:r>
    </w:p>
    <w:p>
      <w:pPr/>
      <w:r>
        <w:rPr/>
        <w:t xml:space="preserve">Кров дзюркоче, як вода!</w:t>
      </w:r>
    </w:p>
    <w:p>
      <w:pPr/>
    </w:p>
    <w:p>
      <w:pPr/>
      <w:r>
        <w:rPr>
          <w:b w:val="1"/>
          <w:bCs w:val="1"/>
        </w:rPr>
        <w:t xml:space="preserve">X</w:t>
      </w:r>
    </w:p>
    <w:p>
      <w:pPr/>
    </w:p>
    <w:p>
      <w:pPr/>
      <w:r>
        <w:rPr/>
        <w:t xml:space="preserve">Троя впала, Троя сіла,</w:t>
      </w:r>
    </w:p>
    <w:p>
      <w:pPr/>
      <w:r>
        <w:rPr/>
        <w:t xml:space="preserve">Троя стоячи згоріла.</w:t>
      </w:r>
    </w:p>
    <w:p>
      <w:pPr/>
      <w:r>
        <w:rPr/>
        <w:t xml:space="preserve">Менелай поміж кісток,</w:t>
      </w:r>
    </w:p>
    <w:p>
      <w:pPr/>
      <w:r>
        <w:rPr/>
        <w:t xml:space="preserve">Між обсмалених жінок</w:t>
      </w:r>
    </w:p>
    <w:p>
      <w:pPr/>
      <w:r>
        <w:rPr/>
        <w:t xml:space="preserve">Відшукав свою любов</w:t>
      </w:r>
    </w:p>
    <w:p>
      <w:pPr/>
      <w:r>
        <w:rPr/>
        <w:t xml:space="preserve">Та й до Греції пішов.</w:t>
      </w:r>
    </w:p>
    <w:p>
      <w:pPr/>
    </w:p>
    <w:p>
      <w:pPr/>
      <w:r>
        <w:rPr>
          <w:b w:val="1"/>
          <w:bCs w:val="1"/>
        </w:rPr>
        <w:t xml:space="preserve">XI</w:t>
      </w:r>
    </w:p>
    <w:p>
      <w:pPr/>
    </w:p>
    <w:p>
      <w:pPr/>
      <w:r>
        <w:rPr/>
        <w:t xml:space="preserve">У заквітчаній Елладі</w:t>
      </w:r>
    </w:p>
    <w:p>
      <w:pPr/>
      <w:r>
        <w:rPr/>
        <w:t xml:space="preserve">Всі були Олені раді,</w:t>
      </w:r>
    </w:p>
    <w:p>
      <w:pPr/>
      <w:r>
        <w:rPr/>
        <w:t xml:space="preserve">Прославляли знову й знову</w:t>
      </w:r>
    </w:p>
    <w:p>
      <w:pPr/>
      <w:r>
        <w:rPr/>
        <w:t xml:space="preserve">Її цноту вірні вдови,</w:t>
      </w:r>
    </w:p>
    <w:p>
      <w:pPr/>
      <w:r>
        <w:rPr/>
        <w:t xml:space="preserve">Танцювали гордовито</w:t>
      </w:r>
    </w:p>
    <w:p>
      <w:pPr/>
      <w:r>
        <w:rPr/>
        <w:t xml:space="preserve">Матері синів убитих,</w:t>
      </w:r>
    </w:p>
    <w:p>
      <w:pPr/>
      <w:r>
        <w:rPr/>
        <w:t xml:space="preserve">З щастя сироти й батьки</w:t>
      </w:r>
    </w:p>
    <w:p>
      <w:pPr/>
      <w:r>
        <w:rPr/>
        <w:t xml:space="preserve">Всі пішли у жебраки,</w:t>
      </w:r>
    </w:p>
    <w:p>
      <w:pPr/>
      <w:r>
        <w:rPr/>
        <w:t xml:space="preserve">Менелай великодушно</w:t>
      </w:r>
    </w:p>
    <w:p>
      <w:pPr/>
      <w:r>
        <w:rPr/>
        <w:t xml:space="preserve">Брати з них звелів подушне,</w:t>
      </w:r>
    </w:p>
    <w:p>
      <w:pPr/>
      <w:r>
        <w:rPr/>
        <w:t xml:space="preserve">Щоб Оленчині кнурі</w:t>
      </w:r>
    </w:p>
    <w:p>
      <w:pPr/>
      <w:r>
        <w:rPr/>
        <w:t xml:space="preserve">Не страждали при дворі,</w:t>
      </w:r>
    </w:p>
    <w:p>
      <w:pPr/>
      <w:r>
        <w:rPr/>
        <w:t xml:space="preserve">Щоб від голоду не хляли</w:t>
      </w:r>
    </w:p>
    <w:p>
      <w:pPr/>
      <w:r>
        <w:rPr/>
        <w:t xml:space="preserve">І Олену вдовольняли,</w:t>
      </w:r>
    </w:p>
    <w:p>
      <w:pPr/>
      <w:r>
        <w:rPr/>
        <w:t xml:space="preserve">Бо від кволого супруга</w:t>
      </w:r>
    </w:p>
    <w:p>
      <w:pPr/>
      <w:r>
        <w:rPr/>
        <w:t xml:space="preserve">Накивати може вдруге.</w:t>
      </w:r>
    </w:p>
    <w:p>
      <w:pPr/>
    </w:p>
    <w:p>
      <w:pPr/>
      <w:r>
        <w:rPr>
          <w:b w:val="1"/>
          <w:bCs w:val="1"/>
        </w:rPr>
        <w:t xml:space="preserve">XII</w:t>
      </w:r>
    </w:p>
    <w:p>
      <w:pPr/>
    </w:p>
    <w:p>
      <w:pPr/>
      <w:r>
        <w:rPr/>
        <w:t xml:space="preserve">От на цьому і кінець,</w:t>
      </w:r>
    </w:p>
    <w:p>
      <w:pPr/>
      <w:r>
        <w:rPr/>
        <w:t xml:space="preserve">От на цьому й крапка,</w:t>
      </w:r>
    </w:p>
    <w:p>
      <w:pPr/>
      <w:r>
        <w:rPr/>
        <w:t xml:space="preserve">Є в сусіда гаманець,</w:t>
      </w:r>
    </w:p>
    <w:p>
      <w:pPr/>
      <w:r>
        <w:rPr/>
        <w:t xml:space="preserve">А у мене шапка.</w:t>
      </w:r>
    </w:p>
    <w:p>
      <w:pPr/>
      <w:r>
        <w:rPr/>
        <w:t xml:space="preserve">А я в шапку зірку впіймаю</w:t>
      </w:r>
    </w:p>
    <w:p>
      <w:pPr/>
      <w:r>
        <w:rPr/>
        <w:t xml:space="preserve">Та на кварту білої проміняю,</w:t>
      </w:r>
    </w:p>
    <w:p>
      <w:pPr/>
      <w:r>
        <w:rPr/>
        <w:t xml:space="preserve">Та гукну Гомера до хати,</w:t>
      </w:r>
    </w:p>
    <w:p>
      <w:pPr/>
      <w:r>
        <w:rPr/>
        <w:t xml:space="preserve">Та почну з ним пити-гуляти.</w:t>
      </w:r>
    </w:p>
    <w:p>
      <w:pPr/>
      <w:r>
        <w:rPr/>
        <w:t xml:space="preserve">А як він уп’ється,</w:t>
      </w:r>
    </w:p>
    <w:p>
      <w:pPr/>
      <w:r>
        <w:rPr/>
        <w:t xml:space="preserve">То нехай сміється,</w:t>
      </w:r>
    </w:p>
    <w:p>
      <w:pPr/>
      <w:r>
        <w:rPr/>
        <w:t xml:space="preserve">Що залізо</w:t>
      </w:r>
    </w:p>
    <w:p>
      <w:pPr/>
      <w:r>
        <w:rPr/>
        <w:t xml:space="preserve">В душу лізе,</w:t>
      </w:r>
    </w:p>
    <w:p>
      <w:pPr/>
      <w:r>
        <w:rPr/>
        <w:t xml:space="preserve">А душа не гнеться.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Хуліганська Іліада, або Посоромлення Гомера — Василь Симоненко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