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Спади мені дощем на груди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Спади мені дощем на груди,</w:t>
      </w:r>
    </w:p>
    <w:p>
      <w:pPr/>
      <w:r>
        <w:rPr/>
        <w:t xml:space="preserve">Пустелю-душу ороси –</w:t>
      </w:r>
    </w:p>
    <w:p>
      <w:pPr/>
      <w:r>
        <w:rPr/>
        <w:t xml:space="preserve">Я стану жить. Я мріять буду</w:t>
      </w:r>
    </w:p>
    <w:p>
      <w:pPr/>
      <w:r>
        <w:rPr/>
        <w:t xml:space="preserve">Як мріють ранками ліси,</w:t>
      </w:r>
    </w:p>
    <w:p>
      <w:pPr/>
    </w:p>
    <w:p>
      <w:pPr/>
      <w:r>
        <w:rPr/>
        <w:t xml:space="preserve">Коли салютами-громами</w:t>
      </w:r>
    </w:p>
    <w:p>
      <w:pPr/>
      <w:r>
        <w:rPr/>
        <w:t xml:space="preserve">Гуркоче небо навесні.</w:t>
      </w:r>
    </w:p>
    <w:p>
      <w:pPr/>
      <w:r>
        <w:rPr/>
        <w:t xml:space="preserve">Ти тільки спокою ні грама</w:t>
      </w:r>
    </w:p>
    <w:p>
      <w:pPr/>
      <w:r>
        <w:rPr/>
        <w:t xml:space="preserve">Не дай воскреслому мені.</w:t>
      </w:r>
    </w:p>
    <w:p>
      <w:pPr/>
    </w:p>
    <w:p>
      <w:pPr/>
      <w:r>
        <w:rPr/>
        <w:t xml:space="preserve">Якщо ж ти хмара, а без грому,</w:t>
      </w:r>
    </w:p>
    <w:p>
      <w:pPr/>
      <w:r>
        <w:rPr/>
        <w:t xml:space="preserve">Якщо ти буря без води –</w:t>
      </w:r>
    </w:p>
    <w:p>
      <w:pPr/>
      <w:r>
        <w:rPr/>
        <w:t xml:space="preserve">Пливи у далеч невідому,</w:t>
      </w:r>
    </w:p>
    <w:p>
      <w:pPr/>
      <w:r>
        <w:rPr/>
        <w:t xml:space="preserve">А душу збоку обійди…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Спади мені дощем на груди — Василь Симоненко</dc:title>
  <dc:description/>
  <dc:subject/>
  <cp:keywords/>
  <cp:category/>
  <cp:lastModifiedBy/>
  <dcterms:created xsi:type="dcterms:W3CDTF">2025-01-21T08:41:10+00:00</dcterms:created>
  <dcterms:modified xsi:type="dcterms:W3CDTF">2025-01-21T08:41:10+00:00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