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хочу буть несамовитим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хочу буть несамовитим,</w:t>
      </w:r>
    </w:p>
    <w:p>
      <w:pPr/>
      <w:r>
        <w:rPr/>
        <w:t xml:space="preserve">Я хочу в полум’ї згоріть,</w:t>
      </w:r>
    </w:p>
    <w:p>
      <w:pPr/>
      <w:r>
        <w:rPr/>
        <w:t xml:space="preserve">Щоб не жаліти за прожитим,</w:t>
      </w:r>
    </w:p>
    <w:p>
      <w:pPr/>
      <w:r>
        <w:rPr/>
        <w:t xml:space="preserve">Димком на світі не чадіть.</w:t>
      </w:r>
    </w:p>
    <w:p>
      <w:pPr/>
    </w:p>
    <w:p>
      <w:pPr/>
      <w:r>
        <w:rPr/>
        <w:t xml:space="preserve">Щоб не пекли дрібні образи</w:t>
      </w:r>
    </w:p>
    <w:p>
      <w:pPr/>
      <w:r>
        <w:rPr/>
        <w:t xml:space="preserve">Дрібненьку душу день при дні,</w:t>
      </w:r>
    </w:p>
    <w:p>
      <w:pPr/>
      <w:r>
        <w:rPr/>
        <w:t xml:space="preserve">Я згоден видухнуть відразу,</w:t>
      </w:r>
    </w:p>
    <w:p>
      <w:pPr/>
      <w:r>
        <w:rPr/>
        <w:t xml:space="preserve">Неначе бомба на війні.</w:t>
      </w:r>
    </w:p>
    <w:p>
      <w:pPr/>
    </w:p>
    <w:p>
      <w:pPr/>
      <w:r>
        <w:rPr/>
        <w:t xml:space="preserve">І диву дивному даюся</w:t>
      </w:r>
    </w:p>
    <w:p>
      <w:pPr/>
      <w:r>
        <w:rPr/>
        <w:t xml:space="preserve">Що з того користі катма:</w:t>
      </w:r>
    </w:p>
    <w:p>
      <w:pPr/>
      <w:r>
        <w:rPr/>
        <w:t xml:space="preserve">Чомусь не лопаюсь, не рвуся —</w:t>
      </w:r>
    </w:p>
    <w:p>
      <w:pPr/>
      <w:r>
        <w:rPr/>
        <w:t xml:space="preserve">Напевне капсуля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буть несамовитим — Василь Симоненко</dc:title>
  <dc:description/>
  <dc:subject/>
  <cp:keywords/>
  <cp:category/>
  <cp:lastModifiedBy/>
  <dcterms:created xsi:type="dcterms:W3CDTF">2025-01-21T08:41:10+00:00</dcterms:created>
  <dcterms:modified xsi:type="dcterms:W3CDTF">2025-01-21T08:41:10+00:00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