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і в думці обняти тебе не посмію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і в думці обняти тебе не посмію,</w:t>
      </w:r>
    </w:p>
    <w:p>
      <w:pPr/>
      <w:r>
        <w:rPr/>
        <w:t xml:space="preserve">А не те, щоб рукою торкнутися смів.</w:t>
      </w:r>
    </w:p>
    <w:p>
      <w:pPr/>
      <w:r>
        <w:rPr/>
        <w:t xml:space="preserve">Я люблю тебе просто — отак, без надії,</w:t>
      </w:r>
    </w:p>
    <w:p>
      <w:pPr/>
      <w:r>
        <w:rPr/>
        <w:t xml:space="preserve">Без тужливих зітхань і без клятвенних слів.</w:t>
      </w:r>
    </w:p>
    <w:p>
      <w:pPr/>
    </w:p>
    <w:p>
      <w:pPr/>
      <w:r>
        <w:rPr/>
        <w:t xml:space="preserve">Навіть в снах я боюсь доторкнутись до тебе,</w:t>
      </w:r>
    </w:p>
    <w:p>
      <w:pPr/>
      <w:r>
        <w:rPr/>
        <w:t xml:space="preserve">Захмеліть, одуріти від твого тепла.</w:t>
      </w:r>
    </w:p>
    <w:p>
      <w:pPr/>
      <w:r>
        <w:rPr/>
        <w:t xml:space="preserve">Я кохаю тебе. Мені більше не треба,</w:t>
      </w:r>
    </w:p>
    <w:p>
      <w:pPr/>
      <w:r>
        <w:rPr/>
        <w:t xml:space="preserve">Адже й так ти мені стільки щастя дала.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і в думці обняти тебе не посмію — Василь Симоненко</dc:title>
  <dc:description/>
  <dc:subject/>
  <cp:keywords/>
  <cp:category/>
  <cp:lastModifiedBy/>
  <dcterms:created xsi:type="dcterms:W3CDTF">2025-01-21T08:09:13+00:00</dcterms:created>
  <dcterms:modified xsi:type="dcterms:W3CDTF">2025-01-21T08:09:13+00:00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