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Відповідь Сому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Небагаті у мене скарби,</w:t>
      </w:r>
    </w:p>
    <w:p>
      <w:pPr/>
      <w:r>
        <w:rPr/>
        <w:t xml:space="preserve">Але й ті я не всі зберіг,</w:t>
      </w:r>
    </w:p>
    <w:p>
      <w:pPr/>
      <w:r>
        <w:rPr/>
        <w:t xml:space="preserve">Залишивши для віршів фарби</w:t>
      </w:r>
    </w:p>
    <w:p>
      <w:pPr/>
      <w:r>
        <w:rPr/>
        <w:t xml:space="preserve">І думок нешвидкий розбіг.</w:t>
      </w:r>
    </w:p>
    <w:p>
      <w:pPr/>
    </w:p>
    <w:p>
      <w:pPr/>
      <w:r>
        <w:rPr/>
        <w:t xml:space="preserve">І на мене колишні друзі</w:t>
      </w:r>
    </w:p>
    <w:p>
      <w:pPr/>
      <w:r>
        <w:rPr/>
        <w:t xml:space="preserve">Сиплють лютих прокльонів град,</w:t>
      </w:r>
    </w:p>
    <w:p>
      <w:pPr/>
      <w:r>
        <w:rPr/>
        <w:t xml:space="preserve">І стою я в тісному крузі</w:t>
      </w:r>
    </w:p>
    <w:p>
      <w:pPr/>
      <w:r>
        <w:rPr/>
        <w:t xml:space="preserve">Між наклепів, образ і зрад.</w:t>
      </w:r>
    </w:p>
    <w:p>
      <w:pPr/>
    </w:p>
    <w:p>
      <w:pPr/>
      <w:r>
        <w:rPr/>
        <w:t xml:space="preserve">Хай сміються тупі кентаври!</w:t>
      </w:r>
    </w:p>
    <w:p>
      <w:pPr/>
      <w:r>
        <w:rPr/>
        <w:t xml:space="preserve">В мене власна погорда єсть,</w:t>
      </w:r>
    </w:p>
    <w:p>
      <w:pPr/>
      <w:r>
        <w:rPr/>
        <w:t xml:space="preserve">Бо за ваші дешеві лаври</w:t>
      </w:r>
    </w:p>
    <w:p>
      <w:pPr/>
      <w:r>
        <w:rPr/>
        <w:t xml:space="preserve">Не продам я совість і честь.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Відповідь Сому — Василь Симоненко</dc:title>
  <dc:description/>
  <dc:subject/>
  <cp:keywords/>
  <cp:category/>
  <cp:lastModifiedBy/>
  <dcterms:created xsi:type="dcterms:W3CDTF">2025-01-21T08:09:26+00:00</dcterms:created>
  <dcterms:modified xsi:type="dcterms:W3CDTF">2025-01-21T08:09:26+00:00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