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Можна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Можна вірить другові чи милій,</w:t>
      </w:r>
    </w:p>
    <w:p>
      <w:pPr/>
      <w:r>
        <w:rPr/>
        <w:t xml:space="preserve">Марить наяву чи уві сні,</w:t>
      </w:r>
    </w:p>
    <w:p>
      <w:pPr/>
      <w:r>
        <w:rPr/>
        <w:t xml:space="preserve">Білизну червневих ніжних лілій</w:t>
      </w:r>
    </w:p>
    <w:p>
      <w:pPr/>
      <w:r>
        <w:rPr/>
        <w:t xml:space="preserve">Заплітать букетами в пісні.</w:t>
      </w:r>
    </w:p>
    <w:p>
      <w:pPr/>
    </w:p>
    <w:p>
      <w:pPr/>
      <w:r>
        <w:rPr/>
        <w:t xml:space="preserve">Можна жить, а можна існувати,</w:t>
      </w:r>
    </w:p>
    <w:p>
      <w:pPr/>
      <w:r>
        <w:rPr/>
        <w:t xml:space="preserve">Можна думать — можна повторять.</w:t>
      </w:r>
    </w:p>
    <w:p>
      <w:pPr/>
      <w:r>
        <w:rPr/>
        <w:t xml:space="preserve">Та не можуть душу зігрівати</w:t>
      </w:r>
    </w:p>
    <w:p>
      <w:pPr/>
      <w:r>
        <w:rPr/>
        <w:t xml:space="preserve">Ті що не палають, не горять!</w:t>
      </w:r>
    </w:p>
    <w:p>
      <w:pPr/>
    </w:p>
    <w:p>
      <w:pPr/>
      <w:r>
        <w:rPr/>
        <w:t xml:space="preserve">Люди всі по-своєму уперті:</w:t>
      </w:r>
    </w:p>
    <w:p>
      <w:pPr/>
      <w:r>
        <w:rPr/>
        <w:t xml:space="preserve">Народившись, помирає кожна,</w:t>
      </w:r>
    </w:p>
    <w:p>
      <w:pPr/>
      <w:r>
        <w:rPr/>
        <w:t xml:space="preserve">А живуть століття після смерті</w:t>
      </w:r>
    </w:p>
    <w:p>
      <w:pPr/>
      <w:r>
        <w:rPr/>
        <w:t xml:space="preserve">Ті, що роблять те, чого “не можна”.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Можна — Василь Симоненко</dc:title>
  <dc:description/>
  <dc:subject/>
  <cp:keywords/>
  <cp:category/>
  <cp:lastModifiedBy/>
  <dcterms:created xsi:type="dcterms:W3CDTF">2025-01-21T08:35:30+00:00</dcterms:created>
  <dcterms:modified xsi:type="dcterms:W3CDTF">2025-01-21T08:35:30+00:00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