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(Що ярами глибокими, степом та лісами)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Що ярами глибокими, степом та лісами</w:t>
      </w:r>
    </w:p>
    <w:p>
      <w:pPr/>
      <w:r>
        <w:rPr/>
        <w:t xml:space="preserve">Йшли козаки проти хана, блискали списами.</w:t>
      </w:r>
    </w:p>
    <w:p>
      <w:pPr/>
      <w:r>
        <w:rPr/>
        <w:t xml:space="preserve">Гей, іржали ситі коні, вороні й булані,</w:t>
      </w:r>
    </w:p>
    <w:p>
      <w:pPr/>
      <w:r>
        <w:rPr/>
        <w:t xml:space="preserve">Майоріли короговки у густім тумані.</w:t>
      </w:r>
    </w:p>
    <w:p>
      <w:pPr/>
      <w:r>
        <w:rPr/>
        <w:t xml:space="preserve">Попереду на баскому на коні гарячім</w:t>
      </w:r>
    </w:p>
    <w:p>
      <w:pPr/>
      <w:r>
        <w:rPr/>
        <w:t xml:space="preserve">Їхав славний Конашевич — кошовий козачий.</w:t>
      </w:r>
    </w:p>
    <w:p>
      <w:pPr/>
      <w:r>
        <w:rPr/>
        <w:t xml:space="preserve">Ішли бити татарина, табуни займати,</w:t>
      </w:r>
    </w:p>
    <w:p>
      <w:pPr/>
      <w:r>
        <w:rPr/>
        <w:t xml:space="preserve">І ревіло над степами грізне “ой, гай, мати”.</w:t>
      </w:r>
    </w:p>
    <w:p>
      <w:pPr/>
      <w:r>
        <w:rPr/>
        <w:t xml:space="preserve">Ой, гай, мати! Ой, гай, мати! Ой, широкі ниви —</w:t>
      </w:r>
    </w:p>
    <w:p>
      <w:pPr/>
      <w:r>
        <w:rPr/>
        <w:t xml:space="preserve">Прийдем в гості к бусурману, натворимо дива.</w:t>
      </w:r>
    </w:p>
    <w:p>
      <w:pPr/>
      <w:r>
        <w:rPr/>
        <w:t xml:space="preserve">Ой, гай, мати. Ой, гай, мати. Гай, та не загайся —</w:t>
      </w:r>
    </w:p>
    <w:p>
      <w:pPr/>
      <w:r>
        <w:rPr/>
        <w:t xml:space="preserve">Не весілля, а поминки відправлять збирайся.</w:t>
      </w:r>
    </w:p>
    <w:p>
      <w:pPr/>
      <w:r>
        <w:rPr/>
        <w:t xml:space="preserve">Та не плач ти над труною, не зітхай важенько,</w:t>
      </w:r>
    </w:p>
    <w:p>
      <w:pPr/>
      <w:r>
        <w:rPr/>
        <w:t xml:space="preserve">Краще в пісню свою тугу вилий, стара ненько.</w:t>
      </w:r>
    </w:p>
    <w:p>
      <w:pPr/>
      <w:r>
        <w:rPr/>
        <w:t xml:space="preserve">Щоби слава наша в пісні ожила з віками,</w:t>
      </w:r>
    </w:p>
    <w:p>
      <w:pPr/>
      <w:r>
        <w:rPr/>
        <w:t xml:space="preserve">Щоб гордилась Україна нами — козаками.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(Що ярами глибокими, степом та лісами) — Василь Симоненко</dc:title>
  <dc:description/>
  <dc:subject/>
  <cp:keywords/>
  <cp:category/>
  <cp:lastModifiedBy/>
  <dcterms:created xsi:type="dcterms:W3CDTF">2025-01-21T08:41:05+00:00</dcterms:created>
  <dcterms:modified xsi:type="dcterms:W3CDTF">2025-01-21T08:41:05+00:00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