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Максиму Рильському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Садом я блукаю тихою ходою,</w:t>
      </w:r>
    </w:p>
    <w:p>
      <w:pPr/>
      <w:r>
        <w:rPr/>
        <w:t xml:space="preserve">Рум’яніє вечір од зорі заграв.</w:t>
      </w:r>
    </w:p>
    <w:p>
      <w:pPr/>
      <w:r>
        <w:rPr/>
        <w:t xml:space="preserve">Яблука доспілі виснуть наді мною,</w:t>
      </w:r>
    </w:p>
    <w:p>
      <w:pPr/>
      <w:r>
        <w:rPr/>
        <w:t xml:space="preserve">Що колись про них я в Рильського читав.</w:t>
      </w:r>
    </w:p>
    <w:p>
      <w:pPr/>
    </w:p>
    <w:p>
      <w:pPr/>
      <w:r>
        <w:rPr/>
        <w:t xml:space="preserve">Був я юним, юним, грізною грозою</w:t>
      </w:r>
    </w:p>
    <w:p>
      <w:pPr/>
      <w:r>
        <w:rPr/>
        <w:t xml:space="preserve">Ми зняли для штурму міліони рук…</w:t>
      </w:r>
    </w:p>
    <w:p>
      <w:pPr/>
      <w:r>
        <w:rPr/>
        <w:t xml:space="preserve">Десь там на Поділлі, в полі перед боєм</w:t>
      </w:r>
    </w:p>
    <w:p>
      <w:pPr/>
      <w:r>
        <w:rPr/>
        <w:t xml:space="preserve">Я читав поета під гарматний гук…</w:t>
      </w:r>
    </w:p>
    <w:p>
      <w:pPr/>
    </w:p>
    <w:p>
      <w:pPr/>
      <w:r>
        <w:rPr/>
        <w:t xml:space="preserve">Бігли ми в атаку, кров багрила трави,</w:t>
      </w:r>
    </w:p>
    <w:p>
      <w:pPr/>
      <w:r>
        <w:rPr/>
        <w:t xml:space="preserve">І дощем залізним падала блакить…</w:t>
      </w:r>
    </w:p>
    <w:p>
      <w:pPr/>
      <w:r>
        <w:rPr/>
        <w:t xml:space="preserve">А в душі сіяло тепло і ласкаво:</w:t>
      </w:r>
    </w:p>
    <w:p>
      <w:pPr/>
      <w:r>
        <w:rPr/>
        <w:t xml:space="preserve">"Вміє розставатись той, хто вмів любить".</w:t>
      </w:r>
    </w:p>
    <w:p>
      <w:pPr/>
    </w:p>
    <w:p>
      <w:pPr/>
      <w:r>
        <w:rPr/>
        <w:t xml:space="preserve">Ці слова звучали і в гарматнім хорі,</w:t>
      </w:r>
    </w:p>
    <w:p>
      <w:pPr/>
      <w:r>
        <w:rPr/>
        <w:t xml:space="preserve">І коли їй руку я востаннє тис…</w:t>
      </w:r>
    </w:p>
    <w:p>
      <w:pPr/>
      <w:r>
        <w:rPr/>
        <w:t xml:space="preserve">Ці слова поета, мужні і прозорі,</w:t>
      </w:r>
    </w:p>
    <w:p>
      <w:pPr/>
      <w:r>
        <w:rPr/>
        <w:t xml:space="preserve">Я крізь довгі роки до сивин проніс.</w:t>
      </w:r>
    </w:p>
    <w:p>
      <w:pPr/>
    </w:p>
    <w:p>
      <w:pPr/>
      <w:r>
        <w:rPr/>
        <w:t xml:space="preserve">Я іду, і в’ються спогади незримо…</w:t>
      </w:r>
    </w:p>
    <w:p>
      <w:pPr/>
      <w:r>
        <w:rPr/>
        <w:t xml:space="preserve">Де ти, моя юність, дальніх днів блакить?</w:t>
      </w:r>
    </w:p>
    <w:p>
      <w:pPr/>
      <w:r>
        <w:rPr/>
        <w:t xml:space="preserve">Яблука червоні Рильського Максима</w:t>
      </w:r>
    </w:p>
    <w:p>
      <w:pPr/>
      <w:r>
        <w:rPr/>
        <w:t xml:space="preserve">Виснуть наді мною, кличуть жить і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Максиму Рильському — Володимир Сосюра</dc:title>
  <dc:description/>
  <dc:subject/>
  <cp:keywords/>
  <cp:category/>
  <cp:lastModifiedBy/>
  <dcterms:created xsi:type="dcterms:W3CDTF">2025-01-21T08:36:57+00:00</dcterms:created>
  <dcterms:modified xsi:type="dcterms:W3CDTF">2025-01-21T08:36:57+00:00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