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Сині трави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Сині трави, даль кармінна.</w:t>
      </w:r>
    </w:p>
    <w:p>
      <w:pPr/>
      <w:r>
        <w:rPr/>
        <w:t xml:space="preserve">Ріки в тумані.</w:t>
      </w:r>
    </w:p>
    <w:p>
      <w:pPr/>
      <w:r>
        <w:rPr/>
        <w:t xml:space="preserve">В сяйві мрійному долини</w:t>
      </w:r>
    </w:p>
    <w:p>
      <w:pPr/>
      <w:r>
        <w:rPr/>
        <w:t xml:space="preserve">І огні, огні.</w:t>
      </w:r>
    </w:p>
    <w:p>
      <w:pPr/>
    </w:p>
    <w:p>
      <w:pPr/>
      <w:r>
        <w:rPr/>
        <w:t xml:space="preserve">Там мій дім і та шипшина,</w:t>
      </w:r>
    </w:p>
    <w:p>
      <w:pPr/>
      <w:r>
        <w:rPr/>
        <w:t xml:space="preserve">що колись я рвав.</w:t>
      </w:r>
    </w:p>
    <w:p>
      <w:pPr/>
      <w:r>
        <w:rPr/>
        <w:t xml:space="preserve">Кароока та дівчина,</w:t>
      </w:r>
    </w:p>
    <w:p>
      <w:pPr/>
      <w:r>
        <w:rPr/>
        <w:t xml:space="preserve">що любив — не взяв.</w:t>
      </w:r>
    </w:p>
    <w:p>
      <w:pPr/>
    </w:p>
    <w:p>
      <w:pPr/>
      <w:r>
        <w:rPr/>
        <w:t xml:space="preserve">Там над гаєм, там на краєм</w:t>
      </w:r>
    </w:p>
    <w:p>
      <w:pPr/>
      <w:r>
        <w:rPr/>
        <w:t xml:space="preserve">неба вдалині</w:t>
      </w:r>
    </w:p>
    <w:p>
      <w:pPr/>
      <w:r>
        <w:rPr/>
        <w:t xml:space="preserve">рідних птиць веселі зграї</w:t>
      </w:r>
    </w:p>
    <w:p>
      <w:pPr/>
      <w:r>
        <w:rPr/>
        <w:t xml:space="preserve">і зірниць огні.</w:t>
      </w:r>
    </w:p>
    <w:p>
      <w:pPr/>
    </w:p>
    <w:p>
      <w:pPr/>
      <w:r>
        <w:rPr/>
        <w:t xml:space="preserve">Там за гаєм, за рікою</w:t>
      </w:r>
    </w:p>
    <w:p>
      <w:pPr/>
      <w:r>
        <w:rPr/>
        <w:t xml:space="preserve">голубе вікно.</w:t>
      </w:r>
    </w:p>
    <w:p>
      <w:pPr/>
      <w:r>
        <w:rPr/>
        <w:t xml:space="preserve">Там стояли під вербою</w:t>
      </w:r>
    </w:p>
    <w:p>
      <w:pPr/>
      <w:r>
        <w:rPr/>
        <w:t xml:space="preserve">ми колись давно.</w:t>
      </w:r>
    </w:p>
    <w:p>
      <w:pPr/>
    </w:p>
    <w:p>
      <w:pPr/>
      <w:r>
        <w:rPr/>
        <w:t xml:space="preserve">Плачуть струни на гітарі</w:t>
      </w:r>
    </w:p>
    <w:p>
      <w:pPr/>
      <w:r>
        <w:rPr/>
        <w:t xml:space="preserve">срібні, голосні.</w:t>
      </w:r>
    </w:p>
    <w:p>
      <w:pPr/>
      <w:r>
        <w:rPr/>
        <w:t xml:space="preserve">Я зміняв на сині — карі,</w:t>
      </w:r>
    </w:p>
    <w:p>
      <w:pPr/>
      <w:r>
        <w:rPr/>
        <w:t xml:space="preserve">я забув ті дні.</w:t>
      </w:r>
    </w:p>
    <w:p>
      <w:pPr/>
    </w:p>
    <w:p>
      <w:pPr/>
      <w:r>
        <w:rPr/>
        <w:t xml:space="preserve">Тільки сниться даль кармінна</w:t>
      </w:r>
    </w:p>
    <w:p>
      <w:pPr/>
      <w:r>
        <w:rPr/>
        <w:t xml:space="preserve">в синім шумі трав,</w:t>
      </w:r>
    </w:p>
    <w:p>
      <w:pPr/>
      <w:r>
        <w:rPr/>
        <w:t xml:space="preserve">кароока та дівчина,</w:t>
      </w:r>
    </w:p>
    <w:p>
      <w:pPr/>
      <w:r>
        <w:rPr/>
        <w:t xml:space="preserve">що любив — не взяв.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Сині трави — Володимир Сосюра</dc:title>
  <dc:description/>
  <dc:subject/>
  <cp:keywords/>
  <cp:category/>
  <cp:lastModifiedBy/>
  <dcterms:created xsi:type="dcterms:W3CDTF">2025-01-21T08:46:53+00:00</dcterms:created>
  <dcterms:modified xsi:type="dcterms:W3CDTF">2025-01-21T08:46:53+00:00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