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Куций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Ходить піп коло крамниці</w:t>
      </w:r>
    </w:p>
    <w:p>
      <w:pPr/>
      <w:r>
        <w:rPr/>
        <w:t xml:space="preserve">Та й чогось питає.</w:t>
      </w:r>
    </w:p>
    <w:p>
      <w:pPr/>
      <w:r>
        <w:rPr/>
        <w:t xml:space="preserve">Аж до нього такий хитрий</w:t>
      </w:r>
    </w:p>
    <w:p>
      <w:pPr/>
      <w:r>
        <w:rPr/>
        <w:t xml:space="preserve">Жидок підбігає:</w:t>
      </w:r>
    </w:p>
    <w:p>
      <w:pPr/>
    </w:p>
    <w:p>
      <w:pPr/>
      <w:r>
        <w:rPr/>
        <w:t xml:space="preserve">"Добродзею, добродзею!" —</w:t>
      </w:r>
    </w:p>
    <w:p>
      <w:pPr/>
      <w:r>
        <w:rPr/>
        <w:t xml:space="preserve">Просить почекати</w:t>
      </w:r>
    </w:p>
    <w:p>
      <w:pPr/>
      <w:r>
        <w:rPr/>
        <w:t xml:space="preserve">Та й новому ножикові</w:t>
      </w:r>
    </w:p>
    <w:p>
      <w:pPr/>
      <w:r>
        <w:rPr/>
        <w:t xml:space="preserve">Ім'я яке дати.</w:t>
      </w:r>
    </w:p>
    <w:p>
      <w:pPr/>
    </w:p>
    <w:p>
      <w:pPr/>
      <w:r>
        <w:rPr/>
        <w:t xml:space="preserve">А той, довго не гадавши,</w:t>
      </w:r>
    </w:p>
    <w:p>
      <w:pPr/>
      <w:r>
        <w:rPr/>
        <w:t xml:space="preserve">Казав ножик дати,</w:t>
      </w:r>
    </w:p>
    <w:p>
      <w:pPr/>
      <w:r>
        <w:rPr/>
        <w:t xml:space="preserve">Зламав його та й каже:</w:t>
      </w:r>
    </w:p>
    <w:p>
      <w:pPr/>
      <w:r>
        <w:rPr/>
        <w:t xml:space="preserve">"Куцим будеш звати!.."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Куций — Степан Руданський</dc:title>
  <dc:description/>
  <dc:subject/>
  <cp:keywords/>
  <cp:category/>
  <cp:lastModifiedBy/>
  <dcterms:created xsi:type="dcterms:W3CDTF">2025-01-21T09:03:26+00:00</dcterms:created>
  <dcterms:modified xsi:type="dcterms:W3CDTF">2025-01-21T09:03:26+00:00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