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Печені яйця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Підсунувся на весіллі</w:t>
      </w:r>
    </w:p>
    <w:p>
      <w:pPr/>
      <w:r>
        <w:rPr/>
        <w:t xml:space="preserve">Козак до дівчини,</w:t>
      </w:r>
    </w:p>
    <w:p>
      <w:pPr/>
      <w:r>
        <w:rPr/>
        <w:t xml:space="preserve">Давай її підмовляти</w:t>
      </w:r>
    </w:p>
    <w:p>
      <w:pPr/>
      <w:r>
        <w:rPr/>
        <w:t xml:space="preserve">Дати табачини.</w:t>
      </w:r>
    </w:p>
    <w:p>
      <w:pPr/>
    </w:p>
    <w:p>
      <w:pPr/>
      <w:r>
        <w:rPr/>
        <w:t xml:space="preserve">Але вона “Не дам, — каже, —</w:t>
      </w:r>
    </w:p>
    <w:p>
      <w:pPr/>
      <w:r>
        <w:rPr/>
        <w:t xml:space="preserve">Бо казала мати,</w:t>
      </w:r>
    </w:p>
    <w:p>
      <w:pPr/>
      <w:r>
        <w:rPr/>
        <w:t xml:space="preserve">Що від того, часом, можна</w:t>
      </w:r>
    </w:p>
    <w:p>
      <w:pPr/>
      <w:r>
        <w:rPr/>
        <w:t xml:space="preserve">Животину мати…”</w:t>
      </w:r>
    </w:p>
    <w:p>
      <w:pPr/>
    </w:p>
    <w:p>
      <w:pPr/>
      <w:r>
        <w:rPr/>
        <w:t xml:space="preserve">“Не журися, — козак каже, —</w:t>
      </w:r>
    </w:p>
    <w:p>
      <w:pPr/>
      <w:r>
        <w:rPr/>
        <w:t xml:space="preserve">Не знатимуть люди:</w:t>
      </w:r>
    </w:p>
    <w:p>
      <w:pPr/>
      <w:r>
        <w:rPr/>
        <w:t xml:space="preserve">В мене яйця печенії —</w:t>
      </w:r>
    </w:p>
    <w:p>
      <w:pPr/>
      <w:r>
        <w:rPr/>
        <w:t xml:space="preserve">Дитини не буде!..”</w:t>
      </w:r>
    </w:p>
    <w:p>
      <w:pPr/>
    </w:p>
    <w:p>
      <w:pPr/>
      <w:r>
        <w:rPr/>
        <w:t xml:space="preserve">“А чи ж правда печенії?”</w:t>
      </w:r>
    </w:p>
    <w:p>
      <w:pPr/>
      <w:r>
        <w:rPr/>
        <w:t xml:space="preserve">“Печені, їй-Богу!..”</w:t>
      </w:r>
    </w:p>
    <w:p>
      <w:pPr/>
      <w:r>
        <w:rPr/>
        <w:t xml:space="preserve">“А з печених то не буде?”</w:t>
      </w:r>
    </w:p>
    <w:p>
      <w:pPr/>
      <w:r>
        <w:rPr/>
        <w:t xml:space="preserve">“Не буде нічого!”</w:t>
      </w:r>
    </w:p>
    <w:p>
      <w:pPr/>
    </w:p>
    <w:p>
      <w:pPr/>
      <w:r>
        <w:rPr/>
        <w:t xml:space="preserve">“Е, таке-то що не буде?”</w:t>
      </w:r>
    </w:p>
    <w:p>
      <w:pPr/>
      <w:r>
        <w:rPr/>
        <w:t xml:space="preserve">“Та ж спитай хоч тата.</w:t>
      </w:r>
    </w:p>
    <w:p>
      <w:pPr/>
      <w:r>
        <w:rPr/>
        <w:t xml:space="preserve">Чи з печених яєць коли</w:t>
      </w:r>
    </w:p>
    <w:p>
      <w:pPr/>
      <w:r>
        <w:rPr/>
        <w:t xml:space="preserve">Бувають курчата?”</w:t>
      </w:r>
    </w:p>
    <w:p>
      <w:pPr/>
    </w:p>
    <w:p>
      <w:pPr/>
      <w:r>
        <w:rPr/>
        <w:t xml:space="preserve">Бігцем дівка до матері,</w:t>
      </w:r>
    </w:p>
    <w:p>
      <w:pPr/>
      <w:r>
        <w:rPr/>
        <w:t xml:space="preserve">Матері питає:</w:t>
      </w:r>
    </w:p>
    <w:p>
      <w:pPr/>
      <w:r>
        <w:rPr/>
        <w:t xml:space="preserve">“Чи з печених яєць коли</w:t>
      </w:r>
    </w:p>
    <w:p>
      <w:pPr/>
      <w:r>
        <w:rPr/>
        <w:t xml:space="preserve">Курча вилізає?”</w:t>
      </w:r>
    </w:p>
    <w:p>
      <w:pPr/>
    </w:p>
    <w:p>
      <w:pPr/>
      <w:r>
        <w:rPr/>
        <w:t xml:space="preserve">“Та ні, доню, — мама каже, —</w:t>
      </w:r>
    </w:p>
    <w:p>
      <w:pPr/>
      <w:r>
        <w:rPr/>
        <w:t xml:space="preserve">Або що за диво?”</w:t>
      </w:r>
    </w:p>
    <w:p>
      <w:pPr/>
      <w:r>
        <w:rPr/>
        <w:t xml:space="preserve">“Ет, мамухю, не питайте!” —</w:t>
      </w:r>
    </w:p>
    <w:p>
      <w:pPr/>
      <w:r>
        <w:rPr/>
        <w:t xml:space="preserve">Та із дому живо.</w:t>
      </w:r>
    </w:p>
    <w:p>
      <w:pPr/>
    </w:p>
    <w:p>
      <w:pPr/>
      <w:r>
        <w:rPr/>
        <w:t xml:space="preserve">Дала міцно козакові —</w:t>
      </w:r>
    </w:p>
    <w:p>
      <w:pPr/>
      <w:r>
        <w:rPr/>
        <w:t xml:space="preserve">Трісла табачина,</w:t>
      </w:r>
    </w:p>
    <w:p>
      <w:pPr/>
      <w:r>
        <w:rPr/>
        <w:t xml:space="preserve">Але ба! через півроку</w:t>
      </w:r>
    </w:p>
    <w:p>
      <w:pPr/>
      <w:r>
        <w:rPr/>
        <w:t xml:space="preserve">Росте табачина.</w:t>
      </w:r>
    </w:p>
    <w:p>
      <w:pPr/>
    </w:p>
    <w:p>
      <w:pPr/>
      <w:r>
        <w:rPr/>
        <w:t xml:space="preserve">І ото вже і запаски,</w:t>
      </w:r>
    </w:p>
    <w:p>
      <w:pPr/>
      <w:r>
        <w:rPr/>
        <w:t xml:space="preserve">Бідна, не зав'яже,</w:t>
      </w:r>
    </w:p>
    <w:p>
      <w:pPr/>
      <w:r>
        <w:rPr/>
        <w:t xml:space="preserve">Тогди вона до матері</w:t>
      </w:r>
    </w:p>
    <w:p>
      <w:pPr/>
      <w:r>
        <w:rPr/>
        <w:t xml:space="preserve">Та й матері каже:</w:t>
      </w:r>
    </w:p>
    <w:p>
      <w:pPr/>
    </w:p>
    <w:p>
      <w:pPr/>
      <w:r>
        <w:rPr/>
        <w:t xml:space="preserve">“Тіштесь, — каже, — тепер, мамо,</w:t>
      </w:r>
    </w:p>
    <w:p>
      <w:pPr/>
      <w:r>
        <w:rPr/>
        <w:t xml:space="preserve">Коли одурили!..</w:t>
      </w:r>
    </w:p>
    <w:p>
      <w:pPr/>
      <w:r>
        <w:rPr/>
        <w:t xml:space="preserve">Таж печені були яйця,</w:t>
      </w:r>
    </w:p>
    <w:p>
      <w:pPr/>
      <w:r>
        <w:rPr/>
        <w:t xml:space="preserve">А що наробили!..”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Печені яйця — Степан Руданський</dc:title>
  <dc:description/>
  <dc:subject/>
  <cp:keywords/>
  <cp:category/>
  <cp:lastModifiedBy/>
  <dcterms:created xsi:type="dcterms:W3CDTF">2025-01-21T09:03:27+00:00</dcterms:created>
  <dcterms:modified xsi:type="dcterms:W3CDTF">2025-01-21T09:03:27+00:00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