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Згадайте, братія моя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Згадайте, братія моя…</w:t>
      </w:r>
    </w:p>
    <w:p>
      <w:pPr/>
      <w:r>
        <w:rPr/>
        <w:t xml:space="preserve">Бодай те лихо не верталось,</w:t>
      </w:r>
    </w:p>
    <w:p>
      <w:pPr/>
      <w:r>
        <w:rPr/>
        <w:t xml:space="preserve">Як ви гарнесенько і я</w:t>
      </w:r>
    </w:p>
    <w:p>
      <w:pPr/>
      <w:r>
        <w:rPr/>
        <w:t xml:space="preserve">Із-за решотки визирали.</w:t>
      </w:r>
    </w:p>
    <w:p>
      <w:pPr/>
      <w:r>
        <w:rPr/>
        <w:t xml:space="preserve">І, певне, думали: "Коли</w:t>
      </w:r>
    </w:p>
    <w:p>
      <w:pPr/>
      <w:r>
        <w:rPr/>
        <w:t xml:space="preserve">На раду тиху, на розмову,</w:t>
      </w:r>
    </w:p>
    <w:p>
      <w:pPr/>
      <w:r>
        <w:rPr/>
        <w:t xml:space="preserve">Коли ми зійдемося знову</w:t>
      </w:r>
    </w:p>
    <w:p>
      <w:pPr/>
      <w:r>
        <w:rPr/>
        <w:t xml:space="preserve">На сій зубоженій землі?"</w:t>
      </w:r>
    </w:p>
    <w:p>
      <w:pPr/>
      <w:r>
        <w:rPr/>
        <w:t xml:space="preserve">Ніколи, братія, ніколи</w:t>
      </w:r>
    </w:p>
    <w:p>
      <w:pPr/>
      <w:r>
        <w:rPr/>
        <w:t xml:space="preserve">З Дніпра укупі не п'ємо!</w:t>
      </w:r>
    </w:p>
    <w:p>
      <w:pPr/>
      <w:r>
        <w:rPr/>
        <w:t xml:space="preserve">Розійдемось, рознесемо</w:t>
      </w:r>
    </w:p>
    <w:p>
      <w:pPr/>
      <w:r>
        <w:rPr/>
        <w:t xml:space="preserve">В степи, в ліси свою недолю,</w:t>
      </w:r>
    </w:p>
    <w:p>
      <w:pPr/>
      <w:r>
        <w:rPr/>
        <w:t xml:space="preserve">Повіруєм ще трохи в волю,</w:t>
      </w:r>
    </w:p>
    <w:p>
      <w:pPr/>
      <w:r>
        <w:rPr/>
        <w:t xml:space="preserve">А потім жити почнемо</w:t>
      </w:r>
    </w:p>
    <w:p>
      <w:pPr/>
      <w:r>
        <w:rPr/>
        <w:t xml:space="preserve">Меж людьми, як люде.</w:t>
      </w:r>
    </w:p>
    <w:p>
      <w:pPr/>
      <w:r>
        <w:rPr/>
        <w:t xml:space="preserve">А поки те буде,</w:t>
      </w:r>
    </w:p>
    <w:p>
      <w:pPr/>
      <w:r>
        <w:rPr/>
        <w:t xml:space="preserve">Любітеся, брати мої,</w:t>
      </w:r>
    </w:p>
    <w:p>
      <w:pPr/>
      <w:r>
        <w:rPr/>
        <w:t xml:space="preserve">Украйну любіте</w:t>
      </w:r>
    </w:p>
    <w:p>
      <w:pPr/>
      <w:r>
        <w:rPr/>
        <w:t xml:space="preserve">І за неї, безталанну,</w:t>
      </w:r>
    </w:p>
    <w:p>
      <w:pPr/>
      <w:r>
        <w:rPr/>
        <w:t xml:space="preserve">Господа моліте.</w:t>
      </w:r>
    </w:p>
    <w:p>
      <w:pPr/>
      <w:r>
        <w:rPr/>
        <w:t xml:space="preserve">І його забудьте, други,</w:t>
      </w:r>
    </w:p>
    <w:p>
      <w:pPr/>
      <w:r>
        <w:rPr/>
        <w:t xml:space="preserve">І не проклинайте.</w:t>
      </w:r>
    </w:p>
    <w:p>
      <w:pPr/>
      <w:r>
        <w:rPr/>
        <w:t xml:space="preserve">І мене в неволі лютій</w:t>
      </w:r>
    </w:p>
    <w:p>
      <w:pPr/>
      <w:r>
        <w:rPr/>
        <w:t xml:space="preserve">Інколи згадайте.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Згадайте, братія моя — Тарас Шевченко</dc:title>
  <dc:description/>
  <dc:subject/>
  <cp:keywords/>
  <cp:category/>
  <cp:lastModifiedBy/>
  <dcterms:created xsi:type="dcterms:W3CDTF">2025-01-21T08:18:46+00:00</dcterms:created>
  <dcterms:modified xsi:type="dcterms:W3CDTF">2025-01-21T08:18:46+00:00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