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Поет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Я про тихі тіні співаю</w:t>
      </w:r>
    </w:p>
    <w:p>
      <w:pPr/>
      <w:r>
        <w:rPr/>
        <w:t xml:space="preserve">І про боязну в серці гру</w:t>
      </w:r>
    </w:p>
    <w:p>
      <w:pPr/>
      <w:r>
        <w:rPr/>
        <w:t xml:space="preserve">На цих струнах я граю</w:t>
      </w:r>
    </w:p>
    <w:p>
      <w:pPr/>
      <w:r>
        <w:rPr/>
        <w:t xml:space="preserve">Доки їх не порву</w:t>
      </w:r>
    </w:p>
    <w:p>
      <w:pPr/>
      <w:r>
        <w:rPr/>
        <w:t xml:space="preserve">Про тихі тіні співаю я.</w:t>
      </w:r>
    </w:p>
    <w:p>
      <w:pPr/>
    </w:p>
    <w:p>
      <w:pPr/>
      <w:r>
        <w:rPr/>
        <w:t xml:space="preserve">3. ІX. 1913. Київ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Поет — Михайль Семенко</dc:title>
  <dc:description/>
  <dc:subject/>
  <cp:keywords/>
  <cp:category/>
  <cp:lastModifiedBy/>
  <dcterms:created xsi:type="dcterms:W3CDTF">2025-01-21T09:07:45+00:00</dcterms:created>
  <dcterms:modified xsi:type="dcterms:W3CDTF">2025-01-21T09:07:45+00:00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