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Думка ("Тяжко-важко в світі жити...")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Тяжко-важко в світі жити</w:t>
      </w:r>
    </w:p>
    <w:p>
      <w:pPr/>
      <w:r>
        <w:rPr/>
        <w:t xml:space="preserve">Сироті без роду:</w:t>
      </w:r>
    </w:p>
    <w:p>
      <w:pPr/>
      <w:r>
        <w:rPr/>
        <w:t xml:space="preserve">Нема куди прихилиться,</w:t>
      </w:r>
    </w:p>
    <w:p>
      <w:pPr/>
      <w:r>
        <w:rPr/>
        <w:t xml:space="preserve">Хоч з гори та в воду!</w:t>
      </w:r>
    </w:p>
    <w:p>
      <w:pPr/>
      <w:r>
        <w:rPr/>
        <w:t xml:space="preserve">Утопився б молоденький,</w:t>
      </w:r>
    </w:p>
    <w:p>
      <w:pPr/>
      <w:r>
        <w:rPr/>
        <w:t xml:space="preserve">Щоб не нудить світом;</w:t>
      </w:r>
    </w:p>
    <w:p>
      <w:pPr/>
      <w:r>
        <w:rPr/>
        <w:t xml:space="preserve">Утопився б,— тяжко жити,</w:t>
      </w:r>
    </w:p>
    <w:p>
      <w:pPr/>
      <w:r>
        <w:rPr/>
        <w:t xml:space="preserve">І нема де дітись.</w:t>
      </w:r>
    </w:p>
    <w:p>
      <w:pPr/>
      <w:r>
        <w:rPr/>
        <w:t xml:space="preserve">В того доля ходить полем —</w:t>
      </w:r>
    </w:p>
    <w:p>
      <w:pPr/>
      <w:r>
        <w:rPr/>
        <w:t xml:space="preserve">Колоски збирає;</w:t>
      </w:r>
    </w:p>
    <w:p>
      <w:pPr/>
      <w:r>
        <w:rPr/>
        <w:t xml:space="preserve">А моя десь, ледащиця,</w:t>
      </w:r>
    </w:p>
    <w:p>
      <w:pPr/>
      <w:r>
        <w:rPr/>
        <w:t xml:space="preserve">За морем блукає.</w:t>
      </w:r>
    </w:p>
    <w:p>
      <w:pPr/>
      <w:r>
        <w:rPr/>
        <w:t xml:space="preserve">Добре тому багатому:</w:t>
      </w:r>
    </w:p>
    <w:p>
      <w:pPr/>
      <w:r>
        <w:rPr/>
        <w:t xml:space="preserve">Його люди знають;</w:t>
      </w:r>
    </w:p>
    <w:p>
      <w:pPr/>
      <w:r>
        <w:rPr/>
        <w:t xml:space="preserve">А зо мною зустрінуться —</w:t>
      </w:r>
    </w:p>
    <w:p>
      <w:pPr/>
      <w:r>
        <w:rPr/>
        <w:t xml:space="preserve">Мов недобачають.</w:t>
      </w:r>
    </w:p>
    <w:p>
      <w:pPr/>
      <w:r>
        <w:rPr/>
        <w:t xml:space="preserve">Багатого губатого</w:t>
      </w:r>
    </w:p>
    <w:p>
      <w:pPr/>
      <w:r>
        <w:rPr/>
        <w:t xml:space="preserve">Дівчина шанує;</w:t>
      </w:r>
    </w:p>
    <w:p>
      <w:pPr/>
      <w:r>
        <w:rPr/>
        <w:t xml:space="preserve">Надо мною, сиротою,</w:t>
      </w:r>
    </w:p>
    <w:p>
      <w:pPr/>
      <w:r>
        <w:rPr/>
        <w:t xml:space="preserve">Сміється, кепкує.</w:t>
      </w:r>
    </w:p>
    <w:p>
      <w:pPr/>
      <w:r>
        <w:rPr/>
        <w:t xml:space="preserve">"Чи я ж тобі не вродливий,</w:t>
      </w:r>
    </w:p>
    <w:p>
      <w:pPr/>
      <w:r>
        <w:rPr/>
        <w:t xml:space="preserve">Чи не в тебе вдався,</w:t>
      </w:r>
    </w:p>
    <w:p>
      <w:pPr/>
      <w:r>
        <w:rPr/>
        <w:t xml:space="preserve">Чи не люблю тебе щиро,</w:t>
      </w:r>
    </w:p>
    <w:p>
      <w:pPr/>
      <w:r>
        <w:rPr/>
        <w:t xml:space="preserve">Чи з тебе сміявся?</w:t>
      </w:r>
    </w:p>
    <w:p>
      <w:pPr/>
      <w:r>
        <w:rPr/>
        <w:t xml:space="preserve">Люби ж собі, моє серце,</w:t>
      </w:r>
    </w:p>
    <w:p>
      <w:pPr/>
      <w:r>
        <w:rPr/>
        <w:t xml:space="preserve">Люби, кого знаєш,</w:t>
      </w:r>
    </w:p>
    <w:p>
      <w:pPr/>
      <w:r>
        <w:rPr/>
        <w:t xml:space="preserve">Та не смійся надо мною,</w:t>
      </w:r>
    </w:p>
    <w:p>
      <w:pPr/>
      <w:r>
        <w:rPr/>
        <w:t xml:space="preserve">Як коли згадаєш.</w:t>
      </w:r>
    </w:p>
    <w:p>
      <w:pPr/>
      <w:r>
        <w:rPr/>
        <w:t xml:space="preserve">А я піду на край світа…</w:t>
      </w:r>
    </w:p>
    <w:p>
      <w:pPr/>
      <w:r>
        <w:rPr/>
        <w:t xml:space="preserve">На чужій сторонці</w:t>
      </w:r>
    </w:p>
    <w:p>
      <w:pPr/>
      <w:r>
        <w:rPr/>
        <w:t xml:space="preserve">Найду кращу або згину,</w:t>
      </w:r>
    </w:p>
    <w:p>
      <w:pPr/>
      <w:r>
        <w:rPr/>
        <w:t xml:space="preserve">Як той лист на сонці".</w:t>
      </w:r>
    </w:p>
    <w:p>
      <w:pPr/>
      <w:r>
        <w:rPr/>
        <w:t xml:space="preserve">Пішов козак сумуючи,</w:t>
      </w:r>
    </w:p>
    <w:p>
      <w:pPr/>
      <w:r>
        <w:rPr/>
        <w:t xml:space="preserve">Нікого не кинув;</w:t>
      </w:r>
    </w:p>
    <w:p>
      <w:pPr/>
      <w:r>
        <w:rPr/>
        <w:t xml:space="preserve">Шукав долі в чужім полі</w:t>
      </w:r>
    </w:p>
    <w:p>
      <w:pPr/>
      <w:r>
        <w:rPr/>
        <w:t xml:space="preserve">Та там і загинув.</w:t>
      </w:r>
    </w:p>
    <w:p>
      <w:pPr/>
      <w:r>
        <w:rPr/>
        <w:t xml:space="preserve">Умираючи, дивився,</w:t>
      </w:r>
    </w:p>
    <w:p>
      <w:pPr/>
      <w:r>
        <w:rPr/>
        <w:t xml:space="preserve">Де сонечко сяє…</w:t>
      </w:r>
    </w:p>
    <w:p>
      <w:pPr/>
      <w:r>
        <w:rPr/>
        <w:t xml:space="preserve">Тяжко-важко умирати</w:t>
      </w:r>
    </w:p>
    <w:p>
      <w:pPr/>
      <w:r>
        <w:rPr/>
        <w:t xml:space="preserve">У чужому краю!</w:t>
      </w:r>
    </w:p>
    <w:p>
      <w:pPr/>
      <w:r>
        <w:rPr>
          <w:i w:val="1"/>
          <w:iCs w:val="1"/>
        </w:rPr>
        <w:t xml:space="preserve">Гатчина, 24 ноября 1838 року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Думка ("Тяжко-важко в світі жити...") — Тарас Шевченко</dc:title>
  <dc:description/>
  <dc:subject/>
  <cp:keywords/>
  <cp:category/>
  <cp:lastModifiedBy/>
  <dcterms:created xsi:type="dcterms:W3CDTF">2025-01-21T08:18:35+00:00</dcterms:created>
  <dcterms:modified xsi:type="dcterms:W3CDTF">2025-01-21T08:18:35+00:00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