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 ("Вітре буйний, вітре буйний!..")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Вітре буйний, вітре буйний!</w:t>
      </w:r>
    </w:p>
    <w:p>
      <w:pPr/>
      <w:r>
        <w:rPr/>
        <w:t xml:space="preserve">Ти з морем говориш,</w:t>
      </w:r>
    </w:p>
    <w:p>
      <w:pPr/>
      <w:r>
        <w:rPr/>
        <w:t xml:space="preserve">Збуди його, заграй ти з ним,</w:t>
      </w:r>
    </w:p>
    <w:p>
      <w:pPr/>
      <w:r>
        <w:rPr/>
        <w:t xml:space="preserve">Спитай синє море.</w:t>
      </w:r>
    </w:p>
    <w:p>
      <w:pPr/>
      <w:r>
        <w:rPr/>
        <w:t xml:space="preserve">Воно знає, де мій милий,</w:t>
      </w:r>
    </w:p>
    <w:p>
      <w:pPr/>
      <w:r>
        <w:rPr/>
        <w:t xml:space="preserve">Бо його носило,</w:t>
      </w:r>
    </w:p>
    <w:p>
      <w:pPr/>
      <w:r>
        <w:rPr/>
        <w:t xml:space="preserve">Воно скаже, синє море,</w:t>
      </w:r>
    </w:p>
    <w:p>
      <w:pPr/>
      <w:r>
        <w:rPr/>
        <w:t xml:space="preserve">Де його поділо.</w:t>
      </w:r>
    </w:p>
    <w:p>
      <w:pPr/>
      <w:r>
        <w:rPr/>
        <w:t xml:space="preserve">Коли милого втопило —</w:t>
      </w:r>
    </w:p>
    <w:p>
      <w:pPr/>
      <w:r>
        <w:rPr/>
        <w:t xml:space="preserve">Розбий синє море;</w:t>
      </w:r>
    </w:p>
    <w:p>
      <w:pPr/>
      <w:r>
        <w:rPr/>
        <w:t xml:space="preserve">Піду шукать миленького,</w:t>
      </w:r>
    </w:p>
    <w:p>
      <w:pPr/>
      <w:r>
        <w:rPr/>
        <w:t xml:space="preserve">Втоплю своє горе,</w:t>
      </w:r>
    </w:p>
    <w:p>
      <w:pPr/>
      <w:r>
        <w:rPr/>
        <w:t xml:space="preserve">Втоплю свою недоленьку,</w:t>
      </w:r>
    </w:p>
    <w:p>
      <w:pPr/>
      <w:r>
        <w:rPr/>
        <w:t xml:space="preserve">Русалкою стану,</w:t>
      </w:r>
    </w:p>
    <w:p>
      <w:pPr/>
      <w:r>
        <w:rPr/>
        <w:t xml:space="preserve">Пошукаю в чорних хвилях,</w:t>
      </w:r>
    </w:p>
    <w:p>
      <w:pPr/>
      <w:r>
        <w:rPr/>
        <w:t xml:space="preserve">На дно моря кану.</w:t>
      </w:r>
    </w:p>
    <w:p>
      <w:pPr/>
      <w:r>
        <w:rPr/>
        <w:t xml:space="preserve">Найду його, пригорнуся,</w:t>
      </w:r>
    </w:p>
    <w:p>
      <w:pPr/>
      <w:r>
        <w:rPr/>
        <w:t xml:space="preserve">На серці зомлію.</w:t>
      </w:r>
    </w:p>
    <w:p>
      <w:pPr/>
      <w:r>
        <w:rPr/>
        <w:t xml:space="preserve">Тоді, хвиле, неси з милим,</w:t>
      </w:r>
    </w:p>
    <w:p>
      <w:pPr/>
      <w:r>
        <w:rPr/>
        <w:t xml:space="preserve">Куди вітер віє!</w:t>
      </w:r>
    </w:p>
    <w:p>
      <w:pPr/>
      <w:r>
        <w:rPr/>
        <w:t xml:space="preserve">Коли ж милий на тім боці,</w:t>
      </w:r>
    </w:p>
    <w:p>
      <w:pPr/>
      <w:r>
        <w:rPr/>
        <w:t xml:space="preserve">Буйнесенький, знаєш,</w:t>
      </w:r>
    </w:p>
    <w:p>
      <w:pPr/>
      <w:r>
        <w:rPr/>
        <w:t xml:space="preserve">Де він ходить, що він робить,</w:t>
      </w:r>
    </w:p>
    <w:p>
      <w:pPr/>
      <w:r>
        <w:rPr/>
        <w:t xml:space="preserve">Ти з ним розмовляєш.</w:t>
      </w:r>
    </w:p>
    <w:p>
      <w:pPr/>
      <w:r>
        <w:rPr/>
        <w:t xml:space="preserve">Коли плаче — то й я плачу,</w:t>
      </w:r>
    </w:p>
    <w:p>
      <w:pPr/>
      <w:r>
        <w:rPr/>
        <w:t xml:space="preserve">Коли ні — співаю;</w:t>
      </w:r>
    </w:p>
    <w:p>
      <w:pPr/>
      <w:r>
        <w:rPr/>
        <w:t xml:space="preserve">Коли ж згинув чорнобривий, —</w:t>
      </w:r>
    </w:p>
    <w:p>
      <w:pPr/>
      <w:r>
        <w:rPr/>
        <w:t xml:space="preserve">То й я погибаю.</w:t>
      </w:r>
    </w:p>
    <w:p>
      <w:pPr/>
      <w:r>
        <w:rPr/>
        <w:t xml:space="preserve">Тогді неси мою душу</w:t>
      </w:r>
    </w:p>
    <w:p>
      <w:pPr/>
      <w:r>
        <w:rPr/>
        <w:t xml:space="preserve">Туди, де мій милий;</w:t>
      </w:r>
    </w:p>
    <w:p>
      <w:pPr/>
      <w:r>
        <w:rPr/>
        <w:t xml:space="preserve">Червоною калиною</w:t>
      </w:r>
    </w:p>
    <w:p>
      <w:pPr/>
      <w:r>
        <w:rPr/>
        <w:t xml:space="preserve">Постав на могилі.</w:t>
      </w:r>
    </w:p>
    <w:p>
      <w:pPr/>
      <w:r>
        <w:rPr/>
        <w:t xml:space="preserve">Буде легше в чужім полі</w:t>
      </w:r>
    </w:p>
    <w:p>
      <w:pPr/>
      <w:r>
        <w:rPr/>
        <w:t xml:space="preserve">Сироті лежати —</w:t>
      </w:r>
    </w:p>
    <w:p>
      <w:pPr/>
      <w:r>
        <w:rPr/>
        <w:t xml:space="preserve">Буде над ним його мила</w:t>
      </w:r>
    </w:p>
    <w:p>
      <w:pPr/>
      <w:r>
        <w:rPr/>
        <w:t xml:space="preserve">Квіткою стояти.</w:t>
      </w:r>
    </w:p>
    <w:p>
      <w:pPr/>
      <w:r>
        <w:rPr/>
        <w:t xml:space="preserve">І квіткою й калиною</w:t>
      </w:r>
    </w:p>
    <w:p>
      <w:pPr/>
      <w:r>
        <w:rPr/>
        <w:t xml:space="preserve">Цвісти над ним буду,</w:t>
      </w:r>
    </w:p>
    <w:p>
      <w:pPr/>
      <w:r>
        <w:rPr/>
        <w:t xml:space="preserve">Щоб не пекло чуже сонце,</w:t>
      </w:r>
    </w:p>
    <w:p>
      <w:pPr/>
      <w:r>
        <w:rPr/>
        <w:t xml:space="preserve">Не топтали люде.</w:t>
      </w:r>
    </w:p>
    <w:p>
      <w:pPr/>
      <w:r>
        <w:rPr/>
        <w:t xml:space="preserve">Я ввечері посумую,</w:t>
      </w:r>
    </w:p>
    <w:p>
      <w:pPr/>
      <w:r>
        <w:rPr/>
        <w:t xml:space="preserve">А вранці поплачу.</w:t>
      </w:r>
    </w:p>
    <w:p>
      <w:pPr/>
      <w:r>
        <w:rPr/>
        <w:t xml:space="preserve">Зійде сонце — утру сльози,</w:t>
      </w:r>
    </w:p>
    <w:p>
      <w:pPr/>
      <w:r>
        <w:rPr/>
        <w:t xml:space="preserve">Ніхто й не побачить.</w:t>
      </w:r>
    </w:p>
    <w:p>
      <w:pPr/>
      <w:r>
        <w:rPr/>
        <w:t xml:space="preserve">Вітре буйний, вітре буйний!</w:t>
      </w:r>
    </w:p>
    <w:p>
      <w:pPr/>
      <w:r>
        <w:rPr/>
        <w:t xml:space="preserve">Ти з морем говориш,</w:t>
      </w:r>
    </w:p>
    <w:p>
      <w:pPr/>
      <w:r>
        <w:rPr/>
        <w:t xml:space="preserve">Збуди його, заграй ти з ним,</w:t>
      </w:r>
    </w:p>
    <w:p>
      <w:pPr/>
      <w:r>
        <w:rPr/>
        <w:t xml:space="preserve">Спитай синє море…</w:t>
      </w:r>
    </w:p>
    <w:p>
      <w:pPr/>
      <w:r>
        <w:rPr/>
        <w:t xml:space="preserve">[1838,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("Вітре буйний, вітре буйний!..") — Тарас Шевченко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