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Вітер з гаєм розмовляє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Вітер з гаєм розмовляє,</w:t>
      </w:r>
    </w:p>
    <w:p>
      <w:pPr/>
      <w:r>
        <w:rPr/>
        <w:t xml:space="preserve">Шепче з осокою,</w:t>
      </w:r>
    </w:p>
    <w:p>
      <w:pPr/>
      <w:r>
        <w:rPr/>
        <w:t xml:space="preserve">Пливе човен по Дунаю</w:t>
      </w:r>
    </w:p>
    <w:p>
      <w:pPr/>
      <w:r>
        <w:rPr/>
        <w:t xml:space="preserve">Один за водою.</w:t>
      </w:r>
    </w:p>
    <w:p>
      <w:pPr/>
      <w:r>
        <w:rPr/>
        <w:t xml:space="preserve">Пливе човен води повен,</w:t>
      </w:r>
    </w:p>
    <w:p>
      <w:pPr/>
      <w:r>
        <w:rPr/>
        <w:t xml:space="preserve">Ніхто не спиняє,</w:t>
      </w:r>
    </w:p>
    <w:p>
      <w:pPr/>
      <w:r>
        <w:rPr/>
        <w:t xml:space="preserve">Кому спинить — рибалоньки</w:t>
      </w:r>
    </w:p>
    <w:p>
      <w:pPr/>
      <w:r>
        <w:rPr/>
        <w:t xml:space="preserve">На світі немає.</w:t>
      </w:r>
    </w:p>
    <w:p>
      <w:pPr/>
      <w:r>
        <w:rPr/>
        <w:t xml:space="preserve">Поплив човен в синє море,</w:t>
      </w:r>
    </w:p>
    <w:p>
      <w:pPr/>
      <w:r>
        <w:rPr/>
        <w:t xml:space="preserve">А воно заграло,</w:t>
      </w:r>
    </w:p>
    <w:p>
      <w:pPr/>
      <w:r>
        <w:rPr/>
        <w:t xml:space="preserve">Погралися гори-хвилі —</w:t>
      </w:r>
    </w:p>
    <w:p>
      <w:pPr/>
      <w:r>
        <w:rPr/>
        <w:t xml:space="preserve">І скіпок не стало.</w:t>
      </w:r>
    </w:p>
    <w:p>
      <w:pPr/>
      <w:r>
        <w:rPr/>
        <w:t xml:space="preserve">Недовгий шлях — як човнові</w:t>
      </w:r>
    </w:p>
    <w:p>
      <w:pPr/>
      <w:r>
        <w:rPr/>
        <w:t xml:space="preserve">До синього моря —</w:t>
      </w:r>
    </w:p>
    <w:p>
      <w:pPr/>
      <w:r>
        <w:rPr/>
        <w:t xml:space="preserve">Сиротині на чужину,</w:t>
      </w:r>
    </w:p>
    <w:p>
      <w:pPr/>
      <w:r>
        <w:rPr/>
        <w:t xml:space="preserve">А там — і до горя.</w:t>
      </w:r>
    </w:p>
    <w:p>
      <w:pPr/>
      <w:r>
        <w:rPr/>
        <w:t xml:space="preserve">Пограються добрі люди,</w:t>
      </w:r>
    </w:p>
    <w:p>
      <w:pPr/>
      <w:r>
        <w:rPr/>
        <w:t xml:space="preserve">Як холодні хвилі;</w:t>
      </w:r>
    </w:p>
    <w:p>
      <w:pPr/>
      <w:r>
        <w:rPr/>
        <w:t xml:space="preserve">Потім собі подивляться,</w:t>
      </w:r>
    </w:p>
    <w:p>
      <w:pPr/>
      <w:r>
        <w:rPr/>
        <w:t xml:space="preserve">Як сирота плаче;</w:t>
      </w:r>
    </w:p>
    <w:p>
      <w:pPr/>
      <w:r>
        <w:rPr/>
        <w:t xml:space="preserve">Потім спитай, де сирота,</w:t>
      </w:r>
    </w:p>
    <w:p>
      <w:pPr/>
      <w:r>
        <w:rPr/>
        <w:t xml:space="preserve">Не чув і не бачив.</w:t>
      </w:r>
    </w:p>
    <w:p>
      <w:pPr/>
      <w:r>
        <w:rPr/>
        <w:t xml:space="preserve">[1841, С.-Петербург]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Вітер з гаєм розмовляє — Тарас Шевченко</dc:title>
  <dc:description/>
  <dc:subject/>
  <cp:keywords/>
  <cp:category/>
  <cp:lastModifiedBy/>
  <dcterms:created xsi:type="dcterms:W3CDTF">2025-01-21T04:22:59+00:00</dcterms:created>
  <dcterms:modified xsi:type="dcterms:W3CDTF">2025-01-21T04:22:59+00:00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