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Тече вода з-під явора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Тече вода з-під явора</w:t>
      </w:r>
    </w:p>
    <w:p>
      <w:pPr/>
      <w:r>
        <w:rPr/>
        <w:t xml:space="preserve">Яром на долину.</w:t>
      </w:r>
    </w:p>
    <w:p>
      <w:pPr/>
      <w:r>
        <w:rPr/>
        <w:t xml:space="preserve">Пишається над водою</w:t>
      </w:r>
    </w:p>
    <w:p>
      <w:pPr/>
      <w:r>
        <w:rPr/>
        <w:t xml:space="preserve">Червона калина.</w:t>
      </w:r>
    </w:p>
    <w:p>
      <w:pPr/>
      <w:r>
        <w:rPr/>
        <w:t xml:space="preserve">Пишається калинонька,</w:t>
      </w:r>
    </w:p>
    <w:p>
      <w:pPr/>
      <w:r>
        <w:rPr/>
        <w:t xml:space="preserve">Явор молодіє,</w:t>
      </w:r>
    </w:p>
    <w:p>
      <w:pPr/>
      <w:r>
        <w:rPr/>
        <w:t xml:space="preserve">А кругом їх верболози</w:t>
      </w:r>
    </w:p>
    <w:p>
      <w:pPr/>
      <w:r>
        <w:rPr/>
        <w:t xml:space="preserve">Й лози зеленіють.</w:t>
      </w:r>
    </w:p>
    <w:p>
      <w:pPr/>
    </w:p>
    <w:p>
      <w:pPr/>
      <w:r>
        <w:rPr/>
        <w:t xml:space="preserve">Тече вода із-за гаю</w:t>
      </w:r>
    </w:p>
    <w:p>
      <w:pPr/>
      <w:r>
        <w:rPr/>
        <w:t xml:space="preserve">Та попід горою.</w:t>
      </w:r>
    </w:p>
    <w:p>
      <w:pPr/>
      <w:r>
        <w:rPr/>
        <w:t xml:space="preserve">Хлюпощуться качаточка</w:t>
      </w:r>
    </w:p>
    <w:p>
      <w:pPr/>
      <w:r>
        <w:rPr/>
        <w:t xml:space="preserve">Помеж осокою.</w:t>
      </w:r>
    </w:p>
    <w:p>
      <w:pPr/>
      <w:r>
        <w:rPr/>
        <w:t xml:space="preserve">А качечка випливає</w:t>
      </w:r>
    </w:p>
    <w:p>
      <w:pPr/>
      <w:r>
        <w:rPr/>
        <w:t xml:space="preserve">З качуром за ними,</w:t>
      </w:r>
    </w:p>
    <w:p>
      <w:pPr/>
      <w:r>
        <w:rPr/>
        <w:t xml:space="preserve">Ловить ряску, розмовляє</w:t>
      </w:r>
    </w:p>
    <w:p>
      <w:pPr/>
      <w:r>
        <w:rPr/>
        <w:t xml:space="preserve">З дітками своїми.</w:t>
      </w:r>
    </w:p>
    <w:p>
      <w:pPr/>
    </w:p>
    <w:p>
      <w:pPr/>
      <w:r>
        <w:rPr/>
        <w:t xml:space="preserve">Тече вода край города.</w:t>
      </w:r>
    </w:p>
    <w:p>
      <w:pPr/>
      <w:r>
        <w:rPr/>
        <w:t xml:space="preserve">Вода ставом стала.</w:t>
      </w:r>
    </w:p>
    <w:p>
      <w:pPr/>
      <w:r>
        <w:rPr/>
        <w:t xml:space="preserve">Прийшло дівча воду брати,</w:t>
      </w:r>
    </w:p>
    <w:p>
      <w:pPr/>
      <w:r>
        <w:rPr/>
        <w:t xml:space="preserve">Брало, заспівало.</w:t>
      </w:r>
    </w:p>
    <w:p>
      <w:pPr/>
      <w:r>
        <w:rPr/>
        <w:t xml:space="preserve">Вийшли з хати батько й мати</w:t>
      </w:r>
    </w:p>
    <w:p>
      <w:pPr/>
      <w:r>
        <w:rPr/>
        <w:t xml:space="preserve">В садок погуляти,</w:t>
      </w:r>
    </w:p>
    <w:p>
      <w:pPr/>
      <w:r>
        <w:rPr/>
        <w:t xml:space="preserve">Порадитись, кого б то їм</w:t>
      </w:r>
    </w:p>
    <w:p>
      <w:pPr/>
      <w:r>
        <w:rPr/>
        <w:t xml:space="preserve">Своїм зятем звати?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Тече вода з-під явора — Тарас Шевченко</dc:title>
  <dc:description/>
  <dc:subject/>
  <cp:keywords/>
  <cp:category/>
  <cp:lastModifiedBy/>
  <dcterms:created xsi:type="dcterms:W3CDTF">2025-01-21T08:17:27+00:00</dcterms:created>
  <dcterms:modified xsi:type="dcterms:W3CDTF">2025-01-21T08:17:27+00:00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