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неволі, в самоті немає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В неволі, в самоті немає,</w:t>
      </w:r>
    </w:p>
    <w:p>
      <w:pPr/>
      <w:r>
        <w:rPr/>
        <w:t xml:space="preserve">Нема з ким серце поєднать.</w:t>
      </w:r>
    </w:p>
    <w:p>
      <w:pPr/>
      <w:r>
        <w:rPr/>
        <w:t xml:space="preserve">То сам собі оце шукаю</w:t>
      </w:r>
    </w:p>
    <w:p>
      <w:pPr/>
      <w:r>
        <w:rPr/>
        <w:t xml:space="preserve">Когось-то, з ним щоб розмовлять,</w:t>
      </w:r>
    </w:p>
    <w:p>
      <w:pPr/>
      <w:r>
        <w:rPr/>
        <w:t xml:space="preserve">Шукаю бога, а находжу</w:t>
      </w:r>
    </w:p>
    <w:p>
      <w:pPr/>
      <w:r>
        <w:rPr/>
        <w:t xml:space="preserve">Таке, що цур йому й казать.</w:t>
      </w:r>
    </w:p>
    <w:p>
      <w:pPr/>
      <w:r>
        <w:rPr/>
        <w:t xml:space="preserve">От що зробили з мене годи</w:t>
      </w:r>
    </w:p>
    <w:p>
      <w:pPr/>
      <w:r>
        <w:rPr/>
        <w:t xml:space="preserve">Та безталання; та ще й те,</w:t>
      </w:r>
    </w:p>
    <w:p>
      <w:pPr/>
      <w:r>
        <w:rPr/>
        <w:t xml:space="preserve">Що літечко моє святе</w:t>
      </w:r>
    </w:p>
    <w:p>
      <w:pPr/>
      <w:r>
        <w:rPr/>
        <w:t xml:space="preserve">Минуло хмарно, що немає</w:t>
      </w:r>
    </w:p>
    <w:p>
      <w:pPr/>
      <w:r>
        <w:rPr/>
        <w:t xml:space="preserve">Ніже єдиного случаю,</w:t>
      </w:r>
    </w:p>
    <w:p>
      <w:pPr/>
      <w:r>
        <w:rPr/>
        <w:t xml:space="preserve">Щоб до ладу було згадать.</w:t>
      </w:r>
    </w:p>
    <w:p>
      <w:pPr/>
      <w:r>
        <w:rPr/>
        <w:t xml:space="preserve">А душу треба розважать,</w:t>
      </w:r>
    </w:p>
    <w:p>
      <w:pPr/>
      <w:r>
        <w:rPr/>
        <w:t xml:space="preserve">Бо їй так хочеться, так просить</w:t>
      </w:r>
    </w:p>
    <w:p>
      <w:pPr/>
      <w:r>
        <w:rPr/>
        <w:t xml:space="preserve">Хоч слова тихого. Не чуть,</w:t>
      </w:r>
    </w:p>
    <w:p>
      <w:pPr/>
      <w:r>
        <w:rPr/>
        <w:t xml:space="preserve">І мов у полі сніг заносить</w:t>
      </w:r>
    </w:p>
    <w:p>
      <w:pPr/>
      <w:r>
        <w:rPr/>
        <w:t xml:space="preserve">Не охолонувший ще труп.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неволі, в самоті немає — Тарас Шевченко</dc:title>
  <dc:description/>
  <dc:subject/>
  <cp:keywords/>
  <cp:category/>
  <cp:lastModifiedBy/>
  <dcterms:created xsi:type="dcterms:W3CDTF">2025-01-20T17:28:36+00:00</dcterms:created>
  <dcterms:modified xsi:type="dcterms:W3CDTF">2025-01-20T17:28:36+00:00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