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Подражаніє 11 псалму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Мій боже милий, як то мало</w:t>
      </w:r>
    </w:p>
    <w:p>
      <w:pPr/>
      <w:r>
        <w:rPr/>
        <w:t xml:space="preserve">Святих людей на світі стало.</w:t>
      </w:r>
    </w:p>
    <w:p>
      <w:pPr/>
      <w:r>
        <w:rPr/>
        <w:t xml:space="preserve">Один на другого кують</w:t>
      </w:r>
    </w:p>
    <w:p>
      <w:pPr/>
      <w:r>
        <w:rPr/>
        <w:t xml:space="preserve">Кайдани в серці. А словами,</w:t>
      </w:r>
    </w:p>
    <w:p>
      <w:pPr/>
      <w:r>
        <w:rPr/>
        <w:t xml:space="preserve">Медоточивими устами</w:t>
      </w:r>
    </w:p>
    <w:p>
      <w:pPr/>
      <w:r>
        <w:rPr/>
        <w:t xml:space="preserve">Цілуються і часу ждуть,</w:t>
      </w:r>
    </w:p>
    <w:p>
      <w:pPr/>
      <w:r>
        <w:rPr/>
        <w:t xml:space="preserve">Чи швидко брата в домовині</w:t>
      </w:r>
    </w:p>
    <w:p>
      <w:pPr/>
      <w:r>
        <w:rPr/>
        <w:t xml:space="preserve">З гостей на цвинтар понесуть?</w:t>
      </w:r>
    </w:p>
    <w:p>
      <w:pPr/>
      <w:r>
        <w:rPr/>
        <w:t xml:space="preserve">А ти, о господи єдиний,</w:t>
      </w:r>
    </w:p>
    <w:p>
      <w:pPr/>
      <w:r>
        <w:rPr/>
        <w:t xml:space="preserve">Скуєш лукавії уста,</w:t>
      </w:r>
    </w:p>
    <w:p>
      <w:pPr/>
      <w:r>
        <w:rPr/>
        <w:t xml:space="preserve">Язик отой велеречивий,</w:t>
      </w:r>
    </w:p>
    <w:p>
      <w:pPr/>
      <w:r>
        <w:rPr/>
        <w:t xml:space="preserve">Мовлявший: "Ми не суєта!</w:t>
      </w:r>
    </w:p>
    <w:p>
      <w:pPr/>
      <w:r>
        <w:rPr/>
        <w:t xml:space="preserve">І возвеличимо на диво</w:t>
      </w:r>
    </w:p>
    <w:p>
      <w:pPr/>
      <w:r>
        <w:rPr/>
        <w:t xml:space="preserve">І розум наш, і наш язик…</w:t>
      </w:r>
    </w:p>
    <w:p>
      <w:pPr/>
      <w:r>
        <w:rPr/>
        <w:t xml:space="preserve">Та й де той пан, що нам закаже</w:t>
      </w:r>
    </w:p>
    <w:p>
      <w:pPr/>
      <w:r>
        <w:rPr/>
        <w:t xml:space="preserve">І думать так, і говорить?"</w:t>
      </w:r>
    </w:p>
    <w:p>
      <w:pPr/>
      <w:r>
        <w:rPr/>
        <w:t xml:space="preserve">"Воскресну я! — той пан вам скаже.</w:t>
      </w:r>
    </w:p>
    <w:p>
      <w:pPr/>
      <w:r>
        <w:rPr/>
        <w:t xml:space="preserve">Воскресну нині! Ради їх,</w:t>
      </w:r>
    </w:p>
    <w:p>
      <w:pPr/>
      <w:r>
        <w:rPr/>
        <w:t xml:space="preserve">Людей закованих моїх,</w:t>
      </w:r>
    </w:p>
    <w:p>
      <w:pPr/>
      <w:r>
        <w:rPr/>
        <w:t xml:space="preserve">Убогих, нищих… Возвеличу</w:t>
      </w:r>
    </w:p>
    <w:p>
      <w:pPr/>
      <w:r>
        <w:rPr/>
        <w:t xml:space="preserve">Малих отих рабів німих!</w:t>
      </w:r>
    </w:p>
    <w:p>
      <w:pPr/>
      <w:r>
        <w:rPr/>
        <w:t xml:space="preserve">Я на сторожі коло їх</w:t>
      </w:r>
    </w:p>
    <w:p>
      <w:pPr/>
      <w:r>
        <w:rPr/>
        <w:t xml:space="preserve">Поставлю слово. І пониче,</w:t>
      </w:r>
    </w:p>
    <w:p>
      <w:pPr/>
      <w:r>
        <w:rPr/>
        <w:t xml:space="preserve">Неначе стоптана трава,</w:t>
      </w:r>
    </w:p>
    <w:p>
      <w:pPr/>
      <w:r>
        <w:rPr/>
        <w:t xml:space="preserve">І думка ваша, і слова".</w:t>
      </w:r>
    </w:p>
    <w:p>
      <w:pPr/>
      <w:r>
        <w:rPr/>
        <w:t xml:space="preserve">Неначе срібло куте, бите</w:t>
      </w:r>
    </w:p>
    <w:p>
      <w:pPr/>
      <w:r>
        <w:rPr/>
        <w:t xml:space="preserve">І семикрати перелите</w:t>
      </w:r>
    </w:p>
    <w:p>
      <w:pPr/>
      <w:r>
        <w:rPr/>
        <w:t xml:space="preserve">Огнем в горнилі,— словеса</w:t>
      </w:r>
    </w:p>
    <w:p>
      <w:pPr/>
      <w:r>
        <w:rPr/>
        <w:t xml:space="preserve">Твої, о господи, такії.</w:t>
      </w:r>
    </w:p>
    <w:p>
      <w:pPr/>
      <w:r>
        <w:rPr/>
        <w:t xml:space="preserve">Розкинь же їх, твої святиє,</w:t>
      </w:r>
    </w:p>
    <w:p>
      <w:pPr/>
      <w:r>
        <w:rPr/>
        <w:t xml:space="preserve">По всій землі. І чудесам</w:t>
      </w:r>
    </w:p>
    <w:p>
      <w:pPr/>
      <w:r>
        <w:rPr/>
        <w:t xml:space="preserve">Твоїм увірують на світі</w:t>
      </w:r>
    </w:p>
    <w:p>
      <w:pPr/>
      <w:r>
        <w:rPr/>
        <w:t xml:space="preserve">Твої малі убогі діти!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Подражаніє 11 псалму — Тарас Шевченко</dc:title>
  <dc:description/>
  <dc:subject/>
  <cp:keywords/>
  <cp:category/>
  <cp:lastModifiedBy/>
  <dcterms:created xsi:type="dcterms:W3CDTF">2025-01-21T08:48:06+00:00</dcterms:created>
  <dcterms:modified xsi:type="dcterms:W3CDTF">2025-01-21T08:48:06+00:00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