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молилася за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Не молилася за мене,</w:t>
      </w:r>
    </w:p>
    <w:p>
      <w:pPr/>
      <w:r>
        <w:rPr/>
        <w:t xml:space="preserve">Поклони не клала</w:t>
      </w:r>
    </w:p>
    <w:p>
      <w:pPr/>
      <w:r>
        <w:rPr/>
        <w:t xml:space="preserve">Моя мати; а так собі</w:t>
      </w:r>
    </w:p>
    <w:p>
      <w:pPr/>
      <w:r>
        <w:rPr/>
        <w:t xml:space="preserve">Мене повивала,</w:t>
      </w:r>
    </w:p>
    <w:p>
      <w:pPr/>
      <w:r>
        <w:rPr/>
        <w:t xml:space="preserve">Співаючи: "Нехай росте</w:t>
      </w:r>
    </w:p>
    <w:p>
      <w:pPr/>
      <w:r>
        <w:rPr/>
        <w:t xml:space="preserve">Та здорове буде!"</w:t>
      </w:r>
    </w:p>
    <w:p>
      <w:pPr/>
      <w:r>
        <w:rPr/>
        <w:t xml:space="preserve">І виріс я, хвалить бога,</w:t>
      </w:r>
    </w:p>
    <w:p>
      <w:pPr/>
      <w:r>
        <w:rPr/>
        <w:t xml:space="preserve">Та не виліз в люде.</w:t>
      </w:r>
    </w:p>
    <w:p>
      <w:pPr/>
      <w:r>
        <w:rPr/>
        <w:t xml:space="preserve">Лучче було б не родити</w:t>
      </w:r>
    </w:p>
    <w:p>
      <w:pPr/>
      <w:r>
        <w:rPr/>
        <w:t xml:space="preserve">Або утопити,</w:t>
      </w:r>
    </w:p>
    <w:p>
      <w:pPr/>
      <w:r>
        <w:rPr/>
        <w:t xml:space="preserve">Як мав би я у неволі</w:t>
      </w:r>
    </w:p>
    <w:p>
      <w:pPr/>
      <w:r>
        <w:rPr/>
        <w:t xml:space="preserve">Господа гнівити.</w:t>
      </w:r>
    </w:p>
    <w:p>
      <w:pPr/>
    </w:p>
    <w:p>
      <w:pPr/>
      <w:r>
        <w:rPr/>
        <w:t xml:space="preserve">А я так мало, небагато</w:t>
      </w:r>
    </w:p>
    <w:p>
      <w:pPr/>
      <w:r>
        <w:rPr/>
        <w:t xml:space="preserve">Благав у бога. Тілько хату,</w:t>
      </w:r>
    </w:p>
    <w:p>
      <w:pPr/>
      <w:r>
        <w:rPr/>
        <w:t xml:space="preserve">Одну хатиночку в гаю,</w:t>
      </w:r>
    </w:p>
    <w:p>
      <w:pPr/>
      <w:r>
        <w:rPr/>
        <w:t xml:space="preserve">Та дві тополі коло неї,</w:t>
      </w:r>
    </w:p>
    <w:p>
      <w:pPr/>
      <w:r>
        <w:rPr/>
        <w:t xml:space="preserve">Та безталанную мою,</w:t>
      </w:r>
    </w:p>
    <w:p>
      <w:pPr/>
      <w:r>
        <w:rPr/>
        <w:t xml:space="preserve">Мою Оксаночку? щоб з нею</w:t>
      </w:r>
    </w:p>
    <w:p>
      <w:pPr/>
      <w:r>
        <w:rPr/>
        <w:t xml:space="preserve">Удвох дивитися з гори</w:t>
      </w:r>
    </w:p>
    <w:p>
      <w:pPr/>
      <w:r>
        <w:rPr/>
        <w:t xml:space="preserve">На Дніпр широкий, на яри,</w:t>
      </w:r>
    </w:p>
    <w:p>
      <w:pPr/>
      <w:r>
        <w:rPr/>
        <w:t xml:space="preserve">Та на лани золотополі,</w:t>
      </w:r>
    </w:p>
    <w:p>
      <w:pPr/>
      <w:r>
        <w:rPr/>
        <w:t xml:space="preserve">Та на високії могили;</w:t>
      </w:r>
    </w:p>
    <w:p>
      <w:pPr/>
      <w:r>
        <w:rPr/>
        <w:t xml:space="preserve">Дивитись, думати, гадать:</w:t>
      </w:r>
    </w:p>
    <w:p>
      <w:pPr/>
      <w:r>
        <w:rPr/>
        <w:t xml:space="preserve">Коли-то їх понасипали?</w:t>
      </w:r>
    </w:p>
    <w:p>
      <w:pPr/>
      <w:r>
        <w:rPr/>
        <w:t xml:space="preserve">Кого там люде поховали?</w:t>
      </w:r>
    </w:p>
    <w:p>
      <w:pPr/>
      <w:r>
        <w:rPr/>
        <w:t xml:space="preserve">І вдвох тихенько заспівать</w:t>
      </w:r>
    </w:p>
    <w:p>
      <w:pPr/>
      <w:r>
        <w:rPr/>
        <w:t xml:space="preserve">Ту думу сумную, днедавну,</w:t>
      </w:r>
    </w:p>
    <w:p>
      <w:pPr/>
      <w:r>
        <w:rPr/>
        <w:t xml:space="preserve">Про лицаря того гетьмана,</w:t>
      </w:r>
    </w:p>
    <w:p>
      <w:pPr/>
      <w:r>
        <w:rPr/>
        <w:t xml:space="preserve">Що на огні ляхи спекли.</w:t>
      </w:r>
    </w:p>
    <w:p>
      <w:pPr/>
      <w:r>
        <w:rPr/>
        <w:t xml:space="preserve">А потім би з гори зійшли;</w:t>
      </w:r>
    </w:p>
    <w:p>
      <w:pPr/>
      <w:r>
        <w:rPr/>
        <w:t xml:space="preserve">Понад Дніпром у темнім гаї</w:t>
      </w:r>
    </w:p>
    <w:p>
      <w:pPr/>
      <w:r>
        <w:rPr/>
        <w:t xml:space="preserve">Гуляли б, поки не смеркає,</w:t>
      </w:r>
    </w:p>
    <w:p>
      <w:pPr/>
      <w:r>
        <w:rPr/>
        <w:t xml:space="preserve">Поки мир божий не засне,</w:t>
      </w:r>
    </w:p>
    <w:p>
      <w:pPr/>
      <w:r>
        <w:rPr/>
        <w:t xml:space="preserve">Поки з вечерньою зорьою</w:t>
      </w:r>
    </w:p>
    <w:p>
      <w:pPr/>
      <w:r>
        <w:rPr/>
        <w:t xml:space="preserve">Не зійде місяць над горою,</w:t>
      </w:r>
    </w:p>
    <w:p>
      <w:pPr/>
      <w:r>
        <w:rPr/>
        <w:t xml:space="preserve">Туман на лан не прожене.</w:t>
      </w:r>
    </w:p>
    <w:p>
      <w:pPr/>
      <w:r>
        <w:rPr/>
        <w:t xml:space="preserve">Ми б подивились, помолились</w:t>
      </w:r>
    </w:p>
    <w:p>
      <w:pPr/>
      <w:r>
        <w:rPr/>
        <w:t xml:space="preserve">І, розмовляючи, пішли б</w:t>
      </w:r>
    </w:p>
    <w:p>
      <w:pPr/>
      <w:r>
        <w:rPr/>
        <w:t xml:space="preserve">Вечеряти в свою хатину.</w:t>
      </w:r>
    </w:p>
    <w:p>
      <w:pPr/>
    </w:p>
    <w:p>
      <w:pPr/>
      <w:r>
        <w:rPr/>
        <w:t xml:space="preserve">Даєш ти, господи єдиний,</w:t>
      </w:r>
    </w:p>
    <w:p>
      <w:pPr/>
      <w:r>
        <w:rPr/>
        <w:t xml:space="preserve">Сади панам в твоїм раю,</w:t>
      </w:r>
    </w:p>
    <w:p>
      <w:pPr/>
      <w:r>
        <w:rPr/>
        <w:t xml:space="preserve">Даєш високії палати.</w:t>
      </w:r>
    </w:p>
    <w:p>
      <w:pPr/>
      <w:r>
        <w:rPr/>
        <w:t xml:space="preserve">Пани ж неситії, пузаті</w:t>
      </w:r>
    </w:p>
    <w:p>
      <w:pPr/>
      <w:r>
        <w:rPr/>
        <w:t xml:space="preserve">На рай твій, господи, плюють</w:t>
      </w:r>
    </w:p>
    <w:p>
      <w:pPr/>
      <w:r>
        <w:rPr/>
        <w:t xml:space="preserve">І нам дивитись не дають</w:t>
      </w:r>
    </w:p>
    <w:p>
      <w:pPr/>
      <w:r>
        <w:rPr/>
        <w:t xml:space="preserve">З убогої малої хати.</w:t>
      </w:r>
    </w:p>
    <w:p>
      <w:pPr/>
    </w:p>
    <w:p>
      <w:pPr/>
      <w:r>
        <w:rPr/>
        <w:t xml:space="preserve">Я тілько хаточку в тім раї</w:t>
      </w:r>
    </w:p>
    <w:p>
      <w:pPr/>
      <w:r>
        <w:rPr/>
        <w:t xml:space="preserve">Благав, і досі ще благаю,</w:t>
      </w:r>
    </w:p>
    <w:p>
      <w:pPr/>
      <w:r>
        <w:rPr/>
        <w:t xml:space="preserve">Щоб хоч умерти на Дніпрі,</w:t>
      </w:r>
    </w:p>
    <w:p>
      <w:pPr/>
      <w:r>
        <w:rPr/>
        <w:t xml:space="preserve">Хоч на малесенькій горі.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молилася за мене — Тарас Шевченко</dc:title>
  <dc:description/>
  <dc:subject/>
  <cp:keywords/>
  <cp:category/>
  <cp:lastModifiedBy/>
  <dcterms:created xsi:type="dcterms:W3CDTF">2025-01-21T07:53:30+00:00</dcterms:created>
  <dcterms:modified xsi:type="dcterms:W3CDTF">2025-01-21T07:53:30+00:00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