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Марку Вовчку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 пам'ять 24 генваря 1859</w:t>
      </w:r>
    </w:p>
    <w:p>
      <w:pPr/>
    </w:p>
    <w:p>
      <w:pPr/>
      <w:r>
        <w:rPr/>
        <w:t xml:space="preserve">Недавно я поза Уралом</w:t>
      </w:r>
    </w:p>
    <w:p>
      <w:pPr/>
      <w:r>
        <w:rPr/>
        <w:t xml:space="preserve">Блукав і господа благав,</w:t>
      </w:r>
    </w:p>
    <w:p>
      <w:pPr/>
      <w:r>
        <w:rPr/>
        <w:t xml:space="preserve">Щоб наша правда не пропала,</w:t>
      </w:r>
    </w:p>
    <w:p>
      <w:pPr/>
      <w:r>
        <w:rPr/>
        <w:t xml:space="preserve">Щоб наше слово не вмирало;</w:t>
      </w:r>
    </w:p>
    <w:p>
      <w:pPr/>
    </w:p>
    <w:p>
      <w:pPr/>
      <w:r>
        <w:rPr/>
        <w:t xml:space="preserve">І виблагав. Господь послав</w:t>
      </w:r>
    </w:p>
    <w:p>
      <w:pPr/>
      <w:r>
        <w:rPr/>
        <w:t xml:space="preserve">Тебе нам, кроткого пророка</w:t>
      </w:r>
    </w:p>
    <w:p>
      <w:pPr/>
      <w:r>
        <w:rPr/>
        <w:t xml:space="preserve">І обличителя жестоких</w:t>
      </w:r>
    </w:p>
    <w:p>
      <w:pPr/>
      <w:r>
        <w:rPr/>
        <w:t xml:space="preserve">Людей неситих. Світе мій!</w:t>
      </w:r>
    </w:p>
    <w:p>
      <w:pPr/>
      <w:r>
        <w:rPr/>
        <w:t xml:space="preserve">Моя ти зоренько святая!</w:t>
      </w:r>
    </w:p>
    <w:p>
      <w:pPr/>
      <w:r>
        <w:rPr/>
        <w:t xml:space="preserve">Моя ти сило молодая!</w:t>
      </w:r>
    </w:p>
    <w:p>
      <w:pPr/>
      <w:r>
        <w:rPr/>
        <w:t xml:space="preserve">Світи на мене, і огрій,</w:t>
      </w:r>
    </w:p>
    <w:p>
      <w:pPr/>
      <w:r>
        <w:rPr/>
        <w:t xml:space="preserve">І оживи моє побите</w:t>
      </w:r>
    </w:p>
    <w:p>
      <w:pPr/>
      <w:r>
        <w:rPr/>
        <w:t xml:space="preserve">Убоге серце, неукрите,</w:t>
      </w:r>
    </w:p>
    <w:p>
      <w:pPr/>
      <w:r>
        <w:rPr/>
        <w:t xml:space="preserve">Голоднеє. І оживу,</w:t>
      </w:r>
    </w:p>
    <w:p>
      <w:pPr/>
      <w:r>
        <w:rPr/>
        <w:t xml:space="preserve">І думу вольную на волю</w:t>
      </w:r>
    </w:p>
    <w:p>
      <w:pPr/>
      <w:r>
        <w:rPr/>
        <w:t xml:space="preserve">Із домовини воззову.</w:t>
      </w:r>
    </w:p>
    <w:p>
      <w:pPr/>
      <w:r>
        <w:rPr/>
        <w:t xml:space="preserve">І думу вольную… О доле!</w:t>
      </w:r>
    </w:p>
    <w:p>
      <w:pPr/>
      <w:r>
        <w:rPr/>
        <w:t xml:space="preserve">Пророче наш! Моя ти доне!</w:t>
      </w:r>
    </w:p>
    <w:p>
      <w:pPr/>
      <w:r>
        <w:rPr/>
        <w:t xml:space="preserve">Твоєю думу назову.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Марку Вовчку — Тарас Шевченко</dc:title>
  <dc:description/>
  <dc:subject/>
  <cp:keywords/>
  <cp:category/>
  <cp:lastModifiedBy/>
  <dcterms:created xsi:type="dcterms:W3CDTF">2025-01-21T08:18:31+00:00</dcterms:created>
  <dcterms:modified xsi:type="dcterms:W3CDTF">2025-01-21T08:18:31+00:00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