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Умре муж велій в власяниці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Умре муж велій в власяниці.</w:t>
      </w:r>
    </w:p>
    <w:p>
      <w:pPr/>
      <w:r>
        <w:rPr/>
        <w:t xml:space="preserve">Не плачте, сироти, вдовиці,</w:t>
      </w:r>
    </w:p>
    <w:p>
      <w:pPr/>
      <w:r>
        <w:rPr/>
        <w:t xml:space="preserve">А ти, Аскоченський, восплач</w:t>
      </w:r>
    </w:p>
    <w:p>
      <w:pPr/>
      <w:r>
        <w:rPr/>
        <w:t xml:space="preserve">Воутріє на тяжкий глас.</w:t>
      </w:r>
    </w:p>
    <w:p>
      <w:pPr/>
      <w:r>
        <w:rPr/>
        <w:t xml:space="preserve">І Хомяков, Русі ревнитель,</w:t>
      </w:r>
    </w:p>
    <w:p>
      <w:pPr/>
      <w:r>
        <w:rPr/>
        <w:t xml:space="preserve">Москви, отечества любитель,</w:t>
      </w:r>
    </w:p>
    <w:p>
      <w:pPr/>
      <w:r>
        <w:rPr/>
        <w:t xml:space="preserve">О юбкоборцеві восплач.</w:t>
      </w:r>
    </w:p>
    <w:p>
      <w:pPr/>
      <w:r>
        <w:rPr/>
        <w:t xml:space="preserve">І вся о </w:t>
      </w:r>
      <w:r>
        <w:rPr>
          <w:i w:val="1"/>
          <w:iCs w:val="1"/>
        </w:rPr>
        <w:t xml:space="preserve">Русская беседа</w:t>
      </w:r>
      <w:r>
        <w:rPr/>
        <w:t xml:space="preserve">,</w:t>
      </w:r>
    </w:p>
    <w:p>
      <w:pPr/>
      <w:r>
        <w:rPr/>
        <w:t xml:space="preserve">Бо глас єдиний ісповєдуй</w:t>
      </w:r>
    </w:p>
    <w:p>
      <w:pPr/>
      <w:r>
        <w:rPr/>
        <w:t xml:space="preserve">Свої гріхи.</w:t>
      </w:r>
    </w:p>
    <w:p>
      <w:pPr/>
      <w:r>
        <w:rPr/>
        <w:t xml:space="preserve">І плач! і плач!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Умре муж велій в власяниці — Тарас Шевченко</dc:title>
  <dc:description/>
  <dc:subject/>
  <cp:keywords/>
  <cp:category/>
  <cp:lastModifiedBy/>
  <dcterms:created xsi:type="dcterms:W3CDTF">2025-01-21T08:18:22+00:00</dcterms:created>
  <dcterms:modified xsi:type="dcterms:W3CDTF">2025-01-21T08:18:22+00:00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