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 гробах гробів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По гробах гробів ходим ми,</w:t>
      </w:r>
    </w:p>
    <w:p>
      <w:pPr/>
      <w:r>
        <w:rPr/>
        <w:t xml:space="preserve">І з ілу костей наших братій</w:t>
      </w:r>
    </w:p>
    <w:p>
      <w:pPr/>
      <w:r>
        <w:rPr/>
        <w:t xml:space="preserve">Возносим храм для отчини</w:t>
      </w:r>
    </w:p>
    <w:p>
      <w:pPr/>
      <w:r>
        <w:rPr/>
        <w:t xml:space="preserve">Величественний, пребагатий.</w:t>
      </w:r>
    </w:p>
    <w:p>
      <w:pPr/>
      <w:r>
        <w:rPr/>
        <w:t xml:space="preserve">Но хто вість, чи на місці тім,</w:t>
      </w:r>
    </w:p>
    <w:p>
      <w:pPr/>
      <w:r>
        <w:rPr/>
        <w:t xml:space="preserve">Де днесь взникає Руси дім,</w:t>
      </w:r>
    </w:p>
    <w:p>
      <w:pPr/>
      <w:r>
        <w:rPr/>
        <w:t xml:space="preserve">Не взнесуть колись судьб укори</w:t>
      </w:r>
    </w:p>
    <w:p>
      <w:pPr/>
      <w:r>
        <w:rPr/>
        <w:t xml:space="preserve">Розвалини, а на них бори!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 гробах гробів — Микола Устиянович</dc:title>
  <dc:description/>
  <dc:subject/>
  <cp:keywords/>
  <cp:category/>
  <cp:lastModifiedBy/>
  <dcterms:created xsi:type="dcterms:W3CDTF">2025-01-21T09:12:42+00:00</dcterms:created>
  <dcterms:modified xsi:type="dcterms:W3CDTF">2025-01-21T09:12:42+00:00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