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перемишлян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Перемишляни, Володаря діти!</w:t>
      </w:r>
    </w:p>
    <w:p>
      <w:pPr/>
      <w:r>
        <w:rPr/>
        <w:t xml:space="preserve">Краснії щепи винниці Івана!</w:t>
      </w:r>
    </w:p>
    <w:p>
      <w:pPr/>
      <w:r>
        <w:rPr/>
        <w:t xml:space="preserve">Для вас збирає золотії квіти</w:t>
      </w:r>
    </w:p>
    <w:p>
      <w:pPr/>
      <w:r>
        <w:rPr/>
        <w:t xml:space="preserve">Мати Галича, столиця Романа.</w:t>
      </w:r>
    </w:p>
    <w:p>
      <w:pPr/>
      <w:r>
        <w:rPr/>
        <w:t xml:space="preserve">На вас глядіють Трембовлі розломи,</w:t>
      </w:r>
    </w:p>
    <w:p>
      <w:pPr/>
      <w:r>
        <w:rPr/>
        <w:t xml:space="preserve">Земля Василька, героя сліпого,</w:t>
      </w:r>
    </w:p>
    <w:p>
      <w:pPr/>
      <w:r>
        <w:rPr/>
        <w:t xml:space="preserve">На вас Льва кротка гордії хороми,</w:t>
      </w:r>
    </w:p>
    <w:p>
      <w:pPr/>
      <w:r>
        <w:rPr/>
        <w:t xml:space="preserve">Чудуясь, з тина позирають свого.</w:t>
      </w:r>
    </w:p>
    <w:p>
      <w:pPr/>
    </w:p>
    <w:p>
      <w:pPr/>
      <w:r>
        <w:rPr/>
        <w:t xml:space="preserve">О чесні діти, праві сини Русі,</w:t>
      </w:r>
    </w:p>
    <w:p>
      <w:pPr/>
      <w:r>
        <w:rPr/>
        <w:t xml:space="preserve">Святої Русі, Русі возлюбленной!</w:t>
      </w:r>
    </w:p>
    <w:p>
      <w:pPr/>
      <w:r>
        <w:rPr/>
        <w:t xml:space="preserve">Перед лицем вашим враждебні-союзи</w:t>
      </w:r>
    </w:p>
    <w:p>
      <w:pPr/>
      <w:r>
        <w:rPr/>
        <w:t xml:space="preserve">Щезнуть, як пітьма в згарі полуденной.</w:t>
      </w:r>
    </w:p>
    <w:p>
      <w:pPr/>
      <w:r>
        <w:rPr/>
        <w:t xml:space="preserve">А як не згине насильність толпава,</w:t>
      </w:r>
    </w:p>
    <w:p>
      <w:pPr/>
      <w:r>
        <w:rPr/>
        <w:t xml:space="preserve">Як розіллється терпдивості мірка,</w:t>
      </w:r>
    </w:p>
    <w:p>
      <w:pPr/>
      <w:r>
        <w:rPr/>
        <w:t xml:space="preserve">Знайде ся скоро козацькая слава,</w:t>
      </w:r>
    </w:p>
    <w:p>
      <w:pPr/>
      <w:r>
        <w:rPr/>
        <w:t xml:space="preserve">Знайдем Богдана, знайдем Владимирка</w:t>
      </w:r>
    </w:p>
    <w:p>
      <w:pPr/>
      <w:r>
        <w:rPr/>
        <w:t xml:space="preserve">І поспитаєм: чия ту землиця?</w:t>
      </w:r>
    </w:p>
    <w:p>
      <w:pPr/>
      <w:r>
        <w:rPr/>
        <w:t xml:space="preserve">Чия ту мати? Чия ту столиця?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перемишлян — Микола Устиянович</dc:title>
  <dc:description/>
  <dc:subject/>
  <cp:keywords/>
  <cp:category/>
  <cp:lastModifiedBy/>
  <dcterms:created xsi:type="dcterms:W3CDTF">2025-01-21T08:50:51+00:00</dcterms:created>
  <dcterms:modified xsi:type="dcterms:W3CDTF">2025-01-21T08:50:51+00:00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