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Листками вітер котить,</w:t>
      </w:r>
    </w:p>
    <w:p>
      <w:pPr/>
      <w:r>
        <w:rPr/>
        <w:t xml:space="preserve">І кидає в болото;</w:t>
      </w:r>
    </w:p>
    <w:p>
      <w:pPr/>
      <w:r>
        <w:rPr/>
        <w:t xml:space="preserve">Стежками попід гаєм</w:t>
      </w:r>
    </w:p>
    <w:p>
      <w:pPr/>
      <w:r>
        <w:rPr/>
        <w:t xml:space="preserve">Бездомний сум блукає,</w:t>
      </w:r>
    </w:p>
    <w:p>
      <w:pPr/>
      <w:r>
        <w:rPr/>
        <w:t xml:space="preserve">Обходить перелоги,</w:t>
      </w:r>
    </w:p>
    <w:p>
      <w:pPr/>
      <w:r>
        <w:rPr/>
        <w:t xml:space="preserve">Рахує панські стоги,</w:t>
      </w:r>
    </w:p>
    <w:p>
      <w:pPr/>
      <w:r>
        <w:rPr/>
        <w:t xml:space="preserve">Обходить хлопські ниви</w:t>
      </w:r>
    </w:p>
    <w:p>
      <w:pPr/>
      <w:r>
        <w:rPr/>
        <w:t xml:space="preserve">І плаче нещасливий:</w:t>
      </w:r>
    </w:p>
    <w:p>
      <w:pPr/>
      <w:r>
        <w:rPr/>
        <w:t xml:space="preserve">Там лан, там полонина,</w:t>
      </w:r>
    </w:p>
    <w:p>
      <w:pPr/>
      <w:r>
        <w:rPr/>
        <w:t xml:space="preserve">Там стерня, як щетина,</w:t>
      </w:r>
    </w:p>
    <w:p>
      <w:pPr/>
      <w:r>
        <w:rPr/>
        <w:t xml:space="preserve">Там скирти, наче вежі,</w:t>
      </w:r>
    </w:p>
    <w:p>
      <w:pPr/>
      <w:r>
        <w:rPr/>
        <w:t xml:space="preserve">А тут лиш межі, межі!</w:t>
      </w:r>
    </w:p>
    <w:p>
      <w:pPr/>
      <w:r>
        <w:rPr/>
        <w:t xml:space="preserve">Там збіжжя, якби злото,</w:t>
      </w:r>
    </w:p>
    <w:p>
      <w:pPr/>
      <w:r>
        <w:rPr/>
        <w:t xml:space="preserve">А тут стерня — болото,</w:t>
      </w:r>
    </w:p>
    <w:p>
      <w:pPr/>
      <w:r>
        <w:rPr/>
        <w:t xml:space="preserve">І кров, і поту ріки —</w:t>
      </w:r>
    </w:p>
    <w:p>
      <w:pPr/>
      <w:r>
        <w:rPr/>
        <w:t xml:space="preserve">І так на віки-віки!</w:t>
      </w:r>
    </w:p>
    <w:p>
      <w:pPr/>
      <w:r>
        <w:rPr/>
        <w:t xml:space="preserve">Високо понад гаєм</w:t>
      </w:r>
    </w:p>
    <w:p>
      <w:pPr/>
      <w:r>
        <w:rPr/>
        <w:t xml:space="preserve">Буйний орел літає,</w:t>
      </w:r>
    </w:p>
    <w:p>
      <w:pPr/>
      <w:r>
        <w:rPr/>
        <w:t xml:space="preserve">Голодний зайчик скаче,</w:t>
      </w:r>
    </w:p>
    <w:p>
      <w:pPr/>
      <w:r>
        <w:rPr/>
        <w:t xml:space="preserve">Над полем смуток плаче.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 — Богдан Лепкий</dc:title>
  <dc:description/>
  <dc:subject/>
  <cp:keywords/>
  <cp:category/>
  <cp:lastModifiedBy/>
  <dcterms:created xsi:type="dcterms:W3CDTF">2025-01-21T08:51:17+00:00</dcterms:created>
  <dcterms:modified xsi:type="dcterms:W3CDTF">2025-01-21T08:51:17+00:00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