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Напучування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Того дня,</w:t>
      </w:r>
    </w:p>
    <w:p>
      <w:pPr/>
      <w:r>
        <w:rPr/>
        <w:t xml:space="preserve">виходячи з хати,</w:t>
      </w:r>
    </w:p>
    <w:p>
      <w:pPr/>
      <w:r>
        <w:rPr/>
        <w:t xml:space="preserve">підійдеш до дверей</w:t>
      </w:r>
    </w:p>
    <w:p>
      <w:pPr/>
      <w:r>
        <w:rPr/>
        <w:t xml:space="preserve">і на порозі зустрінеш Сагайдачного</w:t>
      </w:r>
    </w:p>
    <w:p>
      <w:pPr/>
      <w:r>
        <w:rPr/>
        <w:t xml:space="preserve">з розпростертими обіймами, як батька:</w:t>
      </w:r>
    </w:p>
    <w:p>
      <w:pPr/>
      <w:r>
        <w:rPr/>
        <w:t xml:space="preserve">вирушаєш у далекий світ,</w:t>
      </w:r>
    </w:p>
    <w:p>
      <w:pPr/>
      <w:r>
        <w:rPr/>
        <w:t xml:space="preserve">там чекає тебе ганьба і слава.</w:t>
      </w:r>
    </w:p>
    <w:p>
      <w:pPr/>
    </w:p>
    <w:p>
      <w:pPr/>
      <w:r>
        <w:rPr/>
        <w:t xml:space="preserve">Переступивши поріг,</w:t>
      </w:r>
    </w:p>
    <w:p>
      <w:pPr/>
      <w:r>
        <w:rPr/>
        <w:t xml:space="preserve">обернешся, щоб цілувати поріг,</w:t>
      </w:r>
    </w:p>
    <w:p>
      <w:pPr/>
      <w:r>
        <w:rPr/>
        <w:t xml:space="preserve">прощаючись із рідною домівкою,</w:t>
      </w:r>
    </w:p>
    <w:p>
      <w:pPr/>
      <w:r>
        <w:rPr/>
        <w:t xml:space="preserve">підведешся з колін,</w:t>
      </w:r>
    </w:p>
    <w:p>
      <w:pPr/>
      <w:r>
        <w:rPr/>
        <w:t xml:space="preserve">знову на порозі побачиш Сагайдачного,</w:t>
      </w:r>
    </w:p>
    <w:p>
      <w:pPr/>
      <w:r>
        <w:rPr/>
        <w:t xml:space="preserve">який поміж рідні, що вийшла проводжати,</w:t>
      </w:r>
    </w:p>
    <w:p>
      <w:pPr/>
      <w:r>
        <w:rPr/>
        <w:t xml:space="preserve">стоятиме,</w:t>
      </w:r>
    </w:p>
    <w:p>
      <w:pPr/>
      <w:r>
        <w:rPr/>
        <w:t xml:space="preserve">у далеку дорогу благословлятиме:</w:t>
      </w:r>
    </w:p>
    <w:p>
      <w:pPr/>
      <w:r>
        <w:rPr/>
        <w:t xml:space="preserve">ганьба і слава ходять поруч;</w:t>
      </w:r>
    </w:p>
    <w:p>
      <w:pPr/>
      <w:r>
        <w:rPr/>
        <w:t xml:space="preserve">хай не впаде на твоє ім’я</w:t>
      </w:r>
    </w:p>
    <w:p>
      <w:pPr/>
      <w:r>
        <w:rPr/>
        <w:t xml:space="preserve">і імена твоїх побратимів тінь ганьби;</w:t>
      </w:r>
    </w:p>
    <w:p>
      <w:pPr/>
      <w:r>
        <w:rPr/>
        <w:t xml:space="preserve">хай веде сонячними шляхами тебе</w:t>
      </w:r>
    </w:p>
    <w:p>
      <w:pPr/>
      <w:r>
        <w:rPr/>
        <w:t xml:space="preserve">і твоїх побратимів слава.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Напучування — Василь Голобородько</dc:title>
  <dc:description/>
  <dc:subject/>
  <cp:keywords/>
  <cp:category/>
  <cp:lastModifiedBy/>
  <dcterms:created xsi:type="dcterms:W3CDTF">2025-01-21T08:16:52+00:00</dcterms:created>
  <dcterms:modified xsi:type="dcterms:W3CDTF">2025-01-21T08:16:52+00:00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