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Щоб мені боліло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Щоб мені боліло, я відчинятиму правдиві двері,</w:t>
      </w:r>
    </w:p>
    <w:p>
      <w:pPr/>
      <w:r>
        <w:rPr/>
        <w:t xml:space="preserve">а зайду зовсім не туди, куди йшов.</w:t>
      </w:r>
    </w:p>
    <w:p>
      <w:pPr/>
      <w:r>
        <w:rPr/>
        <w:t xml:space="preserve">І тоді з'явиться біль, і я не знатиму,</w:t>
      </w:r>
    </w:p>
    <w:p>
      <w:pPr/>
      <w:r>
        <w:rPr/>
        <w:t xml:space="preserve">куди сховати ту блискучу монету,</w:t>
      </w:r>
    </w:p>
    <w:p>
      <w:pPr/>
      <w:r>
        <w:rPr/>
        <w:t xml:space="preserve">щоб і сам не бачив :</w:t>
      </w:r>
    </w:p>
    <w:p>
      <w:pPr/>
      <w:r>
        <w:rPr/>
        <w:t xml:space="preserve">зашити в пухову перину,</w:t>
      </w:r>
    </w:p>
    <w:p>
      <w:pPr/>
      <w:r>
        <w:rPr/>
        <w:t xml:space="preserve">кинути в копицю сіна</w:t>
      </w:r>
    </w:p>
    <w:p>
      <w:pPr/>
      <w:r>
        <w:rPr/>
        <w:t xml:space="preserve">чи покласти на дорозі, щоб сороки вкрали ?</w:t>
      </w:r>
    </w:p>
    <w:p>
      <w:pPr/>
      <w:r>
        <w:rPr/>
        <w:t xml:space="preserve">Виміняю мою блискучу монету на коника,</w:t>
      </w:r>
    </w:p>
    <w:p>
      <w:pPr/>
      <w:r>
        <w:rPr/>
        <w:t xml:space="preserve">зачну свистіти, може, подумаю, що мені не болить,</w:t>
      </w:r>
    </w:p>
    <w:p>
      <w:pPr/>
      <w:r>
        <w:rPr/>
        <w:t xml:space="preserve">бо на глиняному конику хіба далеко поскачеш 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Щоб мені боліло — Василь Голобородько</dc:title>
  <dc:description/>
  <dc:subject/>
  <cp:keywords/>
  <cp:category/>
  <cp:lastModifiedBy/>
  <dcterms:created xsi:type="dcterms:W3CDTF">2025-01-21T08:43:45+00:00</dcterms:created>
  <dcterms:modified xsi:type="dcterms:W3CDTF">2025-01-21T08:43:45+00:00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