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Мушлею йому споконвіку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Мушлею йому споконвіку</w:t>
      </w:r>
    </w:p>
    <w:p>
      <w:pPr/>
      <w:r>
        <w:rPr/>
        <w:t xml:space="preserve">хотілося ліпитися до дна корабля</w:t>
      </w:r>
    </w:p>
    <w:p>
      <w:pPr/>
    </w:p>
    <w:p>
      <w:pPr/>
      <w:r>
        <w:rPr/>
        <w:t xml:space="preserve">Він ставав мушлею і ліпився дуже щільно</w:t>
      </w:r>
    </w:p>
    <w:p>
      <w:pPr/>
      <w:r>
        <w:rPr/>
        <w:t xml:space="preserve">що вже й не відірвеш було</w:t>
      </w:r>
    </w:p>
    <w:p>
      <w:pPr/>
    </w:p>
    <w:p>
      <w:pPr/>
      <w:r>
        <w:rPr/>
        <w:t xml:space="preserve">І ніхто йому не сказав що він не мушля</w:t>
      </w:r>
    </w:p>
    <w:p>
      <w:pPr/>
      <w:r>
        <w:rPr/>
        <w:t xml:space="preserve">а корабель у цьому морі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Мушлею йому споконвіку — Василь Голобородько</dc:title>
  <dc:description/>
  <dc:subject/>
  <cp:keywords/>
  <cp:category/>
  <cp:lastModifiedBy/>
  <dcterms:created xsi:type="dcterms:W3CDTF">2025-01-21T08:43:01+00:00</dcterms:created>
  <dcterms:modified xsi:type="dcterms:W3CDTF">2025-01-21T08:43:01+00:00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