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Шукачі могил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>
          <w:i w:val="1"/>
          <w:iCs w:val="1"/>
        </w:rPr>
        <w:t xml:space="preserve">І. Калинцю</w:t>
      </w:r>
    </w:p>
    <w:p>
      <w:pPr/>
    </w:p>
    <w:p>
      <w:pPr/>
      <w:r>
        <w:rPr/>
        <w:t xml:space="preserve">Вдивляємося одне одному в очі,</w:t>
      </w:r>
    </w:p>
    <w:p>
      <w:pPr/>
      <w:r>
        <w:rPr/>
        <w:t xml:space="preserve">вигукуємо найважливіші, ніби щось загрожує</w:t>
      </w:r>
    </w:p>
    <w:p>
      <w:pPr/>
      <w:r>
        <w:rPr/>
        <w:t xml:space="preserve">нашому</w:t>
      </w:r>
    </w:p>
    <w:p>
      <w:pPr/>
      <w:r>
        <w:rPr/>
        <w:t xml:space="preserve">існуванню цієї миті, слова крізь товщу повітря,</w:t>
      </w:r>
    </w:p>
    <w:p>
      <w:pPr/>
      <w:r>
        <w:rPr/>
        <w:t xml:space="preserve">спресованого у важку океанську воду,</w:t>
      </w:r>
    </w:p>
    <w:p>
      <w:pPr/>
      <w:r>
        <w:rPr/>
        <w:t xml:space="preserve">але замість слів чуємо обопільне мовчання:</w:t>
      </w:r>
    </w:p>
    <w:p>
      <w:pPr/>
      <w:r>
        <w:rPr/>
        <w:t xml:space="preserve">– де наш голос?</w:t>
      </w:r>
    </w:p>
    <w:p>
      <w:pPr/>
    </w:p>
    <w:p>
      <w:pPr/>
      <w:r>
        <w:rPr/>
        <w:t xml:space="preserve">Стоїмо перед віконцями у тюремних брамах</w:t>
      </w:r>
    </w:p>
    <w:p>
      <w:pPr/>
      <w:r>
        <w:rPr/>
        <w:t xml:space="preserve">у нескінченних чергах, випрохуючи побачення</w:t>
      </w:r>
    </w:p>
    <w:p>
      <w:pPr/>
      <w:r>
        <w:rPr/>
        <w:t xml:space="preserve">та щоб передати передачу, але нам повідомляють,</w:t>
      </w:r>
    </w:p>
    <w:p>
      <w:pPr/>
      <w:r>
        <w:rPr/>
        <w:t xml:space="preserve">що тих, кого ми розшукуємо, тут немає:</w:t>
      </w:r>
    </w:p>
    <w:p>
      <w:pPr/>
      <w:r>
        <w:rPr/>
        <w:t xml:space="preserve">– де наші поети?</w:t>
      </w:r>
    </w:p>
    <w:p>
      <w:pPr/>
    </w:p>
    <w:p>
      <w:pPr/>
      <w:r>
        <w:rPr/>
        <w:t xml:space="preserve">Ходимо по кладовищах усього світу,</w:t>
      </w:r>
    </w:p>
    <w:p>
      <w:pPr/>
      <w:r>
        <w:rPr/>
        <w:t xml:space="preserve">прикладаємо вухо до мовчазних безіменних</w:t>
      </w:r>
    </w:p>
    <w:p>
      <w:pPr/>
      <w:r>
        <w:rPr/>
        <w:t xml:space="preserve">могил у лісах, у тайзі, у тундрі,</w:t>
      </w:r>
    </w:p>
    <w:p>
      <w:pPr/>
      <w:r>
        <w:rPr/>
        <w:t xml:space="preserve">прислухаємося до братських могил умерлих</w:t>
      </w:r>
    </w:p>
    <w:p>
      <w:pPr/>
      <w:r>
        <w:rPr/>
        <w:t xml:space="preserve">голодного тридцять третього року</w:t>
      </w:r>
    </w:p>
    <w:p>
      <w:pPr/>
      <w:r>
        <w:rPr/>
        <w:t xml:space="preserve">(чи не почуємо звучання сопілки, дудочки,</w:t>
      </w:r>
    </w:p>
    <w:p>
      <w:pPr/>
      <w:r>
        <w:rPr/>
        <w:t xml:space="preserve">денцівки,</w:t>
      </w:r>
    </w:p>
    <w:p>
      <w:pPr/>
      <w:r>
        <w:rPr/>
        <w:t xml:space="preserve">флояри, джоломії, що були позакопувані</w:t>
      </w:r>
    </w:p>
    <w:p>
      <w:pPr/>
      <w:r>
        <w:rPr/>
        <w:t xml:space="preserve">разом із загиблими),</w:t>
      </w:r>
    </w:p>
    <w:p>
      <w:pPr/>
      <w:r>
        <w:rPr/>
        <w:t xml:space="preserve">опускаємося водолазами на дно моря до могили</w:t>
      </w:r>
    </w:p>
    <w:p>
      <w:pPr/>
      <w:r>
        <w:rPr/>
        <w:t xml:space="preserve">потопленої баржі із засудженими,</w:t>
      </w:r>
    </w:p>
    <w:p>
      <w:pPr/>
      <w:r>
        <w:rPr/>
        <w:t xml:space="preserve">з жахом наближаємося до прикиданої землею</w:t>
      </w:r>
    </w:p>
    <w:p>
      <w:pPr/>
      <w:r>
        <w:rPr/>
        <w:t xml:space="preserve">ями,виповненої вапном:</w:t>
      </w:r>
    </w:p>
    <w:p>
      <w:pPr/>
      <w:r>
        <w:rPr/>
        <w:t xml:space="preserve">– де могили наших поетів?</w:t>
      </w:r>
    </w:p>
    <w:p>
      <w:pPr/>
    </w:p>
    <w:p>
      <w:pPr/>
      <w:r>
        <w:rPr/>
        <w:t xml:space="preserve">(Палимо свічу</w:t>
      </w:r>
    </w:p>
    <w:p>
      <w:pPr/>
      <w:r>
        <w:rPr/>
        <w:t xml:space="preserve">перед пустелею світу</w:t>
      </w:r>
    </w:p>
    <w:p>
      <w:pPr/>
      <w:r>
        <w:rPr/>
        <w:t xml:space="preserve">у вишневому цвіту)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Шукачі могил — Василь Голобородько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