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Жінка з глечиком молока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Голобородько</w:t>
      </w:r>
    </w:p>
    <w:p>
      <w:pPr/>
      <w:r>
        <w:rPr/>
        <w:t xml:space="preserve">Жінка з глечиком молока</w:t>
      </w:r>
    </w:p>
    <w:p>
      <w:pPr/>
      <w:r>
        <w:rPr/>
        <w:t xml:space="preserve">зупинилася серед двору:</w:t>
      </w:r>
    </w:p>
    <w:p>
      <w:pPr/>
      <w:r>
        <w:rPr/>
        <w:t xml:space="preserve">коси чорні і станом тонка,</w:t>
      </w:r>
    </w:p>
    <w:p>
      <w:pPr/>
      <w:r>
        <w:rPr/>
        <w:t xml:space="preserve">у очах ніби синє море.</w:t>
      </w:r>
    </w:p>
    <w:p>
      <w:pPr/>
    </w:p>
    <w:p>
      <w:pPr/>
      <w:r>
        <w:rPr/>
        <w:t xml:space="preserve">Стала й слухає, як воно</w:t>
      </w:r>
    </w:p>
    <w:p>
      <w:pPr/>
      <w:r>
        <w:rPr/>
        <w:t xml:space="preserve">щось балакає в глечику глинянім,</w:t>
      </w:r>
    </w:p>
    <w:p>
      <w:pPr/>
      <w:r>
        <w:rPr/>
        <w:t xml:space="preserve">і сп'янили слова, як вино,</w:t>
      </w:r>
    </w:p>
    <w:p>
      <w:pPr/>
      <w:r>
        <w:rPr/>
        <w:t xml:space="preserve">тихим звуком забутого імені.</w:t>
      </w:r>
    </w:p>
    <w:p>
      <w:pPr/>
    </w:p>
    <w:p>
      <w:pPr/>
      <w:r>
        <w:rPr/>
        <w:t xml:space="preserve">І прислухалася до тіла свого,</w:t>
      </w:r>
    </w:p>
    <w:p>
      <w:pPr/>
      <w:r>
        <w:rPr/>
        <w:t xml:space="preserve">молоком ніби білим наповненого:</w:t>
      </w:r>
    </w:p>
    <w:p>
      <w:pPr/>
      <w:r>
        <w:rPr/>
        <w:t xml:space="preserve">розгорялося молоко, як вогонь,</w:t>
      </w:r>
    </w:p>
    <w:p>
      <w:pPr/>
      <w:r>
        <w:rPr/>
        <w:t xml:space="preserve">і палило кордони недозволеного.</w:t>
      </w:r>
    </w:p>
    <w:p>
      <w:pPr/>
    </w:p>
    <w:p>
      <w:pPr/>
      <w:r>
        <w:rPr/>
        <w:t xml:space="preserve">Так стояла, а глечик легкий</w:t>
      </w:r>
    </w:p>
    <w:p>
      <w:pPr/>
      <w:r>
        <w:rPr/>
        <w:t xml:space="preserve">на руках – як дитина маленька.</w:t>
      </w:r>
    </w:p>
    <w:p>
      <w:pPr/>
      <w:r>
        <w:rPr/>
        <w:t xml:space="preserve">Так стояла, а чоловіки</w:t>
      </w:r>
    </w:p>
    <w:p>
      <w:pPr/>
      <w:r>
        <w:rPr/>
        <w:t xml:space="preserve">були схожі на того, хто далеко.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Жінка з глечиком молока — Василь Голобородько</dc:title>
  <dc:description/>
  <dc:subject/>
  <cp:keywords/>
  <cp:category/>
  <cp:lastModifiedBy/>
  <dcterms:created xsi:type="dcterms:W3CDTF">2025-01-21T08:12:50+00:00</dcterms:created>
  <dcterms:modified xsi:type="dcterms:W3CDTF">2025-01-21T08:12:50+00:00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