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 неминучі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Ждуть спереду моторошности дні —</w:t>
      </w:r>
    </w:p>
    <w:p>
      <w:pPr/>
      <w:r>
        <w:rPr/>
        <w:t xml:space="preserve">Дні неминучі.</w:t>
      </w:r>
    </w:p>
    <w:p>
      <w:pPr/>
      <w:r>
        <w:rPr/>
        <w:t xml:space="preserve">Горіння, зимність витримати мені</w:t>
      </w:r>
    </w:p>
    <w:p>
      <w:pPr/>
      <w:r>
        <w:rPr/>
        <w:t xml:space="preserve">Страшної бучі.</w:t>
      </w:r>
    </w:p>
    <w:p>
      <w:pPr/>
    </w:p>
    <w:p>
      <w:pPr/>
      <w:r>
        <w:rPr/>
        <w:t xml:space="preserve">Я надіну, надіну на груди міцні</w:t>
      </w:r>
    </w:p>
    <w:p>
      <w:pPr/>
      <w:r>
        <w:rPr/>
        <w:t xml:space="preserve">Сталевий панцир.</w:t>
      </w:r>
    </w:p>
    <w:p>
      <w:pPr/>
      <w:r>
        <w:rPr/>
        <w:t xml:space="preserve">Хто, хто шляхи зітре мені?</w:t>
      </w:r>
    </w:p>
    <w:p>
      <w:pPr/>
      <w:r>
        <w:rPr/>
        <w:t xml:space="preserve">Виходь уранці.</w:t>
      </w:r>
    </w:p>
    <w:p>
      <w:pPr/>
    </w:p>
    <w:p>
      <w:pPr/>
      <w:r>
        <w:rPr/>
        <w:t xml:space="preserve">За містом хмари, дими страшні,</w:t>
      </w:r>
    </w:p>
    <w:p>
      <w:pPr/>
      <w:r>
        <w:rPr/>
        <w:t xml:space="preserve">Блиски сліпучі.</w:t>
      </w:r>
    </w:p>
    <w:p>
      <w:pPr/>
      <w:r>
        <w:rPr/>
        <w:t xml:space="preserve">Ждуть спереду моторошности дні,</w:t>
      </w:r>
    </w:p>
    <w:p>
      <w:pPr/>
      <w:r>
        <w:rPr/>
        <w:t xml:space="preserve">Дні неминучі.</w:t>
      </w:r>
    </w:p>
    <w:p>
      <w:pPr/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 неминучі — Михайль Семенко</dc:title>
  <dc:description/>
  <dc:subject/>
  <cp:keywords/>
  <cp:category/>
  <cp:lastModifiedBy/>
  <dcterms:created xsi:type="dcterms:W3CDTF">2025-01-21T08:57:17+00:00</dcterms:created>
  <dcterms:modified xsi:type="dcterms:W3CDTF">2025-01-21T08:57:17+00:00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