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Нічна розмова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— Ой ти, дівчино,</w:t>
      </w:r>
    </w:p>
    <w:p>
      <w:pPr/>
      <w:r>
        <w:rPr/>
        <w:t xml:space="preserve">Гожого стану!</w:t>
      </w:r>
    </w:p>
    <w:p>
      <w:pPr/>
      <w:r>
        <w:rPr/>
        <w:t xml:space="preserve">Вийди до гаю</w:t>
      </w:r>
    </w:p>
    <w:p>
      <w:pPr/>
      <w:r>
        <w:rPr/>
        <w:t xml:space="preserve">Або к бур'яну.</w:t>
      </w:r>
    </w:p>
    <w:p>
      <w:pPr/>
      <w:r>
        <w:rPr/>
        <w:t xml:space="preserve">Ой ти, дівчино,</w:t>
      </w:r>
    </w:p>
    <w:p>
      <w:pPr/>
      <w:r>
        <w:rPr/>
        <w:t xml:space="preserve">Гожого зросту!</w:t>
      </w:r>
    </w:p>
    <w:p>
      <w:pPr/>
      <w:r>
        <w:rPr/>
        <w:t xml:space="preserve">Вийди до гаю</w:t>
      </w:r>
    </w:p>
    <w:p>
      <w:pPr/>
      <w:r>
        <w:rPr/>
        <w:t xml:space="preserve">Або до мосту.</w:t>
      </w:r>
    </w:p>
    <w:p>
      <w:pPr/>
      <w:r>
        <w:rPr/>
        <w:t xml:space="preserve">— Ой, під тим мостом</w:t>
      </w:r>
    </w:p>
    <w:p>
      <w:pPr/>
      <w:r>
        <w:rPr/>
        <w:t xml:space="preserve">Очерет ростом,</w:t>
      </w:r>
    </w:p>
    <w:p>
      <w:pPr/>
      <w:r>
        <w:rPr/>
        <w:t xml:space="preserve">Трава горою;</w:t>
      </w:r>
    </w:p>
    <w:p>
      <w:pPr/>
      <w:r>
        <w:rPr/>
        <w:t xml:space="preserve">Ой, біля хати</w:t>
      </w:r>
    </w:p>
    <w:p>
      <w:pPr/>
      <w:r>
        <w:rPr/>
        <w:t xml:space="preserve">Старая мати,</w:t>
      </w:r>
    </w:p>
    <w:p>
      <w:pPr/>
      <w:r>
        <w:rPr/>
        <w:t xml:space="preserve">А я з тобою!</w:t>
      </w:r>
    </w:p>
    <w:p>
      <w:pPr/>
      <w:r>
        <w:rPr/>
        <w:t xml:space="preserve">— А в очереті</w:t>
      </w:r>
    </w:p>
    <w:p>
      <w:pPr/>
      <w:r>
        <w:rPr/>
        <w:t xml:space="preserve">Можна сховатись;</w:t>
      </w:r>
    </w:p>
    <w:p>
      <w:pPr/>
      <w:r>
        <w:rPr/>
        <w:t xml:space="preserve">Мати заснула:</w:t>
      </w:r>
    </w:p>
    <w:p>
      <w:pPr/>
      <w:r>
        <w:rPr/>
        <w:t xml:space="preserve">Чого боятись!</w:t>
      </w:r>
    </w:p>
    <w:p>
      <w:pPr/>
      <w:r>
        <w:rPr/>
        <w:t xml:space="preserve">А в очереті</w:t>
      </w:r>
    </w:p>
    <w:p>
      <w:pPr/>
      <w:r>
        <w:rPr/>
        <w:t xml:space="preserve">М'яко та тихо;</w:t>
      </w:r>
    </w:p>
    <w:p>
      <w:pPr/>
      <w:r>
        <w:rPr/>
        <w:t xml:space="preserve">Ніхто не зійде</w:t>
      </w:r>
    </w:p>
    <w:p>
      <w:pPr/>
      <w:r>
        <w:rPr/>
        <w:t xml:space="preserve">До нас на лихо!</w:t>
      </w:r>
    </w:p>
    <w:p>
      <w:pPr/>
      <w:r>
        <w:rPr/>
        <w:t xml:space="preserve">Там я щось маю</w:t>
      </w:r>
    </w:p>
    <w:p>
      <w:pPr/>
      <w:r>
        <w:rPr/>
        <w:t xml:space="preserve">Тобі сказати:</w:t>
      </w:r>
    </w:p>
    <w:p>
      <w:pPr/>
      <w:r>
        <w:rPr/>
        <w:t xml:space="preserve">Тільки вівчарики</w:t>
      </w:r>
    </w:p>
    <w:p>
      <w:pPr/>
      <w:r>
        <w:rPr/>
        <w:t xml:space="preserve">Будуть чувати.</w:t>
      </w:r>
    </w:p>
    <w:p>
      <w:pPr/>
      <w:r>
        <w:rPr/>
        <w:t xml:space="preserve">Там ми щось маєм</w:t>
      </w:r>
    </w:p>
    <w:p>
      <w:pPr/>
      <w:r>
        <w:rPr/>
        <w:t xml:space="preserve">Нишком робити:</w:t>
      </w:r>
    </w:p>
    <w:p>
      <w:pPr/>
      <w:r>
        <w:rPr/>
        <w:t xml:space="preserve">Тільки що місяць</w:t>
      </w:r>
    </w:p>
    <w:p>
      <w:pPr/>
      <w:r>
        <w:rPr/>
        <w:t xml:space="preserve">Буде глядіти.</w:t>
      </w:r>
    </w:p>
    <w:p>
      <w:pPr/>
      <w:r>
        <w:rPr/>
        <w:t xml:space="preserve">— Ой мій миленький,</w:t>
      </w:r>
    </w:p>
    <w:p>
      <w:pPr/>
      <w:r>
        <w:rPr/>
        <w:t xml:space="preserve">Місяць нам світе.</w:t>
      </w:r>
    </w:p>
    <w:p>
      <w:pPr/>
      <w:r>
        <w:rPr/>
        <w:t xml:space="preserve">Хай на годинку</w:t>
      </w:r>
    </w:p>
    <w:p>
      <w:pPr/>
      <w:r>
        <w:rPr/>
        <w:t xml:space="preserve">В хмару він ввійде!</w:t>
      </w:r>
    </w:p>
    <w:p>
      <w:pPr/>
      <w:r>
        <w:rPr/>
        <w:t xml:space="preserve">Йому не треба</w:t>
      </w:r>
    </w:p>
    <w:p>
      <w:pPr/>
      <w:r>
        <w:rPr/>
        <w:t xml:space="preserve">На те дивитись,</w:t>
      </w:r>
    </w:p>
    <w:p>
      <w:pPr/>
      <w:r>
        <w:rPr/>
        <w:t xml:space="preserve">Як ми тут нишком</w:t>
      </w:r>
    </w:p>
    <w:p>
      <w:pPr/>
      <w:r>
        <w:rPr/>
        <w:t xml:space="preserve">Будем любитись!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Нічна розмова — Микола Костомаров</dc:title>
  <dc:description/>
  <dc:subject/>
  <cp:keywords/>
  <cp:category/>
  <cp:lastModifiedBy/>
  <dcterms:created xsi:type="dcterms:W3CDTF">2025-01-21T08:19:07+00:00</dcterms:created>
  <dcterms:modified xsi:type="dcterms:W3CDTF">2025-01-21T08:19:07+00:00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