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гаєм хмара руку простягає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Над гаєм хмара руку простягає</w:t>
      </w:r>
    </w:p>
    <w:p>
      <w:pPr/>
      <w:r>
        <w:rPr/>
        <w:t xml:space="preserve">І гається, і гається над гаєм.</w:t>
      </w:r>
    </w:p>
    <w:p>
      <w:pPr/>
      <w:r>
        <w:rPr/>
        <w:t xml:space="preserve">Ще дощ у хмарі, ще вона не знає,</w:t>
      </w:r>
    </w:p>
    <w:p>
      <w:pPr/>
      <w:r>
        <w:rPr/>
        <w:t xml:space="preserve">Де дітись Їй у небі понад гаєм.</w:t>
      </w:r>
    </w:p>
    <w:p>
      <w:pPr/>
    </w:p>
    <w:p>
      <w:pPr/>
      <w:r>
        <w:rPr/>
        <w:t xml:space="preserve">А з переяру, з того переяр’я</w:t>
      </w:r>
    </w:p>
    <w:p>
      <w:pPr/>
      <w:r>
        <w:rPr/>
        <w:t xml:space="preserve">Ліщина дивиться горіхами на хмару.</w:t>
      </w:r>
    </w:p>
    <w:p>
      <w:pPr/>
      <w:r>
        <w:rPr/>
        <w:t xml:space="preserve">І карі очі, і голівку кару</w:t>
      </w:r>
    </w:p>
    <w:p>
      <w:pPr/>
      <w:r>
        <w:rPr/>
        <w:t xml:space="preserve">Звело дівча на ту над гаєм хмару.</w:t>
      </w:r>
    </w:p>
    <w:p>
      <w:pPr/>
    </w:p>
    <w:p>
      <w:pPr/>
      <w:r>
        <w:rPr/>
        <w:t xml:space="preserve">Той переярок, те дівча, і хмара,</w:t>
      </w:r>
    </w:p>
    <w:p>
      <w:pPr/>
      <w:r>
        <w:rPr/>
        <w:t xml:space="preserve">І дощ отой на виспражену землю,</w:t>
      </w:r>
    </w:p>
    <w:p>
      <w:pPr/>
      <w:r>
        <w:rPr/>
        <w:t xml:space="preserve">І ту проламану любов’ю в серці греблю</w:t>
      </w:r>
    </w:p>
    <w:p>
      <w:pPr/>
      <w:r>
        <w:rPr/>
        <w:t xml:space="preserve">Ти не доніс… Ганьба тобі і кара.</w:t>
      </w:r>
    </w:p>
    <w:p>
      <w:pPr/>
    </w:p>
    <w:p>
      <w:pPr/>
      <w:r>
        <w:rPr/>
        <w:t xml:space="preserve">За все, що ти любив, але ніколи</w:t>
      </w:r>
    </w:p>
    <w:p>
      <w:pPr/>
      <w:r>
        <w:rPr/>
        <w:t xml:space="preserve">Не признававсь собі… лиш сито спав вночі!</w:t>
      </w:r>
    </w:p>
    <w:p>
      <w:pPr/>
      <w:r>
        <w:rPr/>
        <w:t xml:space="preserve">Кому брехав? Кому служив — почім?</w:t>
      </w:r>
    </w:p>
    <w:p>
      <w:pPr/>
      <w:r>
        <w:rPr/>
        <w:t xml:space="preserve">Для чого жив, убогий ти і голий?!</w:t>
      </w:r>
    </w:p>
    <w:p>
      <w:pPr/>
    </w:p>
    <w:p>
      <w:pPr/>
      <w:r>
        <w:rPr/>
        <w:t xml:space="preserve">Ти — нуль. Пшоно ти. Згаром-перегаром</w:t>
      </w:r>
    </w:p>
    <w:p>
      <w:pPr/>
      <w:r>
        <w:rPr/>
        <w:t xml:space="preserve">Розвійсь, і звійсь, і тінь свою склепи!..</w:t>
      </w:r>
    </w:p>
    <w:p>
      <w:pPr/>
      <w:r>
        <w:rPr/>
        <w:t xml:space="preserve">Зведи ж, дівча, голівоньку, ти, хмаро,</w:t>
      </w:r>
    </w:p>
    <w:p>
      <w:pPr/>
      <w:r>
        <w:rPr/>
        <w:t xml:space="preserve">Мені над гаєм руку простягни!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гаєм хмара руку простягає — Микола Вінграновський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