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Над Чернівцями вороняччя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Над Чернівцями вороняччя,</w:t>
      </w:r>
    </w:p>
    <w:p>
      <w:pPr/>
      <w:r>
        <w:rPr/>
        <w:t xml:space="preserve">Над Чернівцями голуби,</w:t>
      </w:r>
    </w:p>
    <w:p>
      <w:pPr/>
      <w:r>
        <w:rPr/>
        <w:t xml:space="preserve">І поетичним щастям плаче</w:t>
      </w:r>
    </w:p>
    <w:p>
      <w:pPr/>
      <w:r>
        <w:rPr/>
        <w:t xml:space="preserve">Михайла погляд голубий,</w:t>
      </w:r>
    </w:p>
    <w:p>
      <w:pPr/>
    </w:p>
    <w:p>
      <w:pPr/>
      <w:r>
        <w:rPr/>
        <w:t xml:space="preserve">І сміх, і шепіт серцю милий,</w:t>
      </w:r>
    </w:p>
    <w:p>
      <w:pPr/>
      <w:r>
        <w:rPr/>
        <w:t xml:space="preserve">Гуцулки погляд чорнокрилий,</w:t>
      </w:r>
    </w:p>
    <w:p>
      <w:pPr/>
      <w:r>
        <w:rPr/>
        <w:t xml:space="preserve">Як птича тінь, небесна тінь!</w:t>
      </w:r>
    </w:p>
    <w:p>
      <w:pPr/>
      <w:r>
        <w:rPr/>
        <w:t xml:space="preserve">Під небом зустрічі й розлуки</w:t>
      </w:r>
    </w:p>
    <w:p>
      <w:pPr/>
      <w:r>
        <w:rPr/>
        <w:t xml:space="preserve">Карпатських вин таємні руки</w:t>
      </w:r>
    </w:p>
    <w:p>
      <w:pPr/>
      <w:r>
        <w:rPr/>
        <w:t xml:space="preserve">Нам загойдали далечінь.</w:t>
      </w:r>
    </w:p>
    <w:p>
      <w:pPr/>
      <w:r>
        <w:rPr/>
        <w:t xml:space="preserve">І час гойдається, і гори,</w:t>
      </w:r>
    </w:p>
    <w:p>
      <w:pPr/>
      <w:r>
        <w:rPr/>
        <w:t xml:space="preserve">І день, і ніч, і щастя, й горе —</w:t>
      </w:r>
    </w:p>
    <w:p>
      <w:pPr/>
      <w:r>
        <w:rPr/>
        <w:t xml:space="preserve">Чи не гойдаємось і ми?</w:t>
      </w:r>
    </w:p>
    <w:p>
      <w:pPr/>
    </w:p>
    <w:p>
      <w:pPr/>
      <w:r>
        <w:rPr/>
        <w:t xml:space="preserve">В зіницях просторінь безмежна,</w:t>
      </w:r>
    </w:p>
    <w:p>
      <w:pPr/>
      <w:r>
        <w:rPr/>
        <w:t xml:space="preserve">Як світ у птиці під крилом,</w:t>
      </w:r>
    </w:p>
    <w:p>
      <w:pPr/>
      <w:r>
        <w:rPr/>
        <w:t xml:space="preserve">І — качка дика, обережна —</w:t>
      </w:r>
    </w:p>
    <w:p>
      <w:pPr/>
      <w:r>
        <w:rPr/>
        <w:t xml:space="preserve">Нога гуцулки під столом…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Над Чернівцями вороняччя — Микола Вінграновський</dc:title>
  <dc:description/>
  <dc:subject/>
  <cp:keywords/>
  <cp:category/>
  <cp:lastModifiedBy/>
  <dcterms:created xsi:type="dcterms:W3CDTF">2025-01-21T09:07:43+00:00</dcterms:created>
  <dcterms:modified xsi:type="dcterms:W3CDTF">2025-01-21T09:07:43+00:00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