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болоті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Хто розцвів, хто розцвів —</w:t>
      </w:r>
    </w:p>
    <w:p>
      <w:pPr/>
      <w:r>
        <w:rPr/>
        <w:t xml:space="preserve">запитало.</w:t>
      </w:r>
    </w:p>
    <w:p>
      <w:pPr/>
      <w:r>
        <w:rPr/>
        <w:t xml:space="preserve">Я розцвів, я розцвів —</w:t>
      </w:r>
    </w:p>
    <w:p>
      <w:pPr/>
      <w:r>
        <w:rPr/>
        <w:t xml:space="preserve">відказало.</w:t>
      </w:r>
    </w:p>
    <w:p>
      <w:pPr/>
      <w:r>
        <w:rPr/>
        <w:t xml:space="preserve">Хто помер, хто помер —</w:t>
      </w:r>
    </w:p>
    <w:p>
      <w:pPr/>
      <w:r>
        <w:rPr/>
        <w:t xml:space="preserve">запитало.</w:t>
      </w:r>
    </w:p>
    <w:p>
      <w:pPr/>
      <w:r>
        <w:rPr/>
        <w:t xml:space="preserve">Я помер, я помер —</w:t>
      </w:r>
    </w:p>
    <w:p>
      <w:pPr/>
      <w:r>
        <w:rPr/>
        <w:t xml:space="preserve">відказало.</w:t>
      </w:r>
    </w:p>
    <w:p>
      <w:pPr/>
      <w:r>
        <w:rPr/>
        <w:t xml:space="preserve">Що ж таке, що ж таке —</w:t>
      </w:r>
    </w:p>
    <w:p>
      <w:pPr/>
      <w:r>
        <w:rPr/>
        <w:t xml:space="preserve">запитало.</w:t>
      </w:r>
    </w:p>
    <w:p>
      <w:pPr/>
      <w:r>
        <w:rPr/>
        <w:t xml:space="preserve">А таке, а таке —</w:t>
      </w:r>
    </w:p>
    <w:p>
      <w:pPr/>
      <w:r>
        <w:rPr/>
        <w:t xml:space="preserve">відказало.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болоті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