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селом, за посірілим тином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 селом, за посірілим тином,</w:t>
      </w:r>
    </w:p>
    <w:p>
      <w:pPr/>
      <w:r>
        <w:rPr/>
        <w:t xml:space="preserve">В лопухах великої весни,</w:t>
      </w:r>
    </w:p>
    <w:p>
      <w:pPr/>
      <w:r>
        <w:rPr/>
        <w:t xml:space="preserve">Під бджолиним і хмариним плином</w:t>
      </w:r>
    </w:p>
    <w:p>
      <w:pPr/>
      <w:r>
        <w:rPr/>
        <w:t xml:space="preserve">Причаївся півень навісний.</w:t>
      </w:r>
    </w:p>
    <w:p>
      <w:pPr/>
    </w:p>
    <w:p>
      <w:pPr/>
      <w:r>
        <w:rPr/>
        <w:t xml:space="preserve">І коли з холодного порогу</w:t>
      </w:r>
    </w:p>
    <w:p>
      <w:pPr/>
      <w:r>
        <w:rPr/>
        <w:t xml:space="preserve">Вилітає сон зорю стрічать,</w:t>
      </w:r>
    </w:p>
    <w:p>
      <w:pPr/>
      <w:r>
        <w:rPr/>
        <w:t xml:space="preserve">Вибігає півень на дорогу</w:t>
      </w:r>
    </w:p>
    <w:p>
      <w:pPr/>
      <w:r>
        <w:rPr/>
        <w:t xml:space="preserve">І вбиває зрошених дівчат.</w:t>
      </w:r>
    </w:p>
    <w:p>
      <w:pPr/>
    </w:p>
    <w:p>
      <w:pPr/>
      <w:r>
        <w:rPr/>
        <w:t xml:space="preserve">Горне крильми золоту спідницю,</w:t>
      </w:r>
    </w:p>
    <w:p>
      <w:pPr/>
      <w:r>
        <w:rPr/>
        <w:t xml:space="preserve">Мітить дзьобом вдарити між брів…</w:t>
      </w:r>
    </w:p>
    <w:p>
      <w:pPr/>
      <w:r>
        <w:rPr/>
        <w:t xml:space="preserve">Йдуть дівчата помирать в пшеницю</w:t>
      </w:r>
    </w:p>
    <w:p>
      <w:pPr/>
      <w:r>
        <w:rPr/>
        <w:t xml:space="preserve">Під сюрчання сірих цвіркунів.</w:t>
      </w:r>
    </w:p>
    <w:p>
      <w:pPr/>
    </w:p>
    <w:p>
      <w:pPr/>
      <w:r>
        <w:rPr/>
        <w:t xml:space="preserve">Вип’є тіні безробітний південь,</w:t>
      </w:r>
    </w:p>
    <w:p>
      <w:pPr/>
      <w:r>
        <w:rPr/>
        <w:t xml:space="preserve">З’їсть цибулі з хлібом — що даси.</w:t>
      </w:r>
    </w:p>
    <w:p>
      <w:pPr/>
      <w:r>
        <w:rPr/>
        <w:t xml:space="preserve">Йде похило безробітний півень</w:t>
      </w:r>
    </w:p>
    <w:p>
      <w:pPr/>
      <w:r>
        <w:rPr/>
        <w:t xml:space="preserve">В лопухи напитися роси…</w:t>
      </w:r>
    </w:p>
    <w:p>
      <w:pPr/>
    </w:p>
    <w:p>
      <w:pPr/>
      <w:r>
        <w:rPr/>
        <w:t xml:space="preserve">Повен мрій дівочої загуби,</w:t>
      </w:r>
    </w:p>
    <w:p>
      <w:pPr/>
      <w:r>
        <w:rPr/>
        <w:t xml:space="preserve">Кине крила в білий медоцвіт,</w:t>
      </w:r>
    </w:p>
    <w:p>
      <w:pPr/>
      <w:r>
        <w:rPr/>
        <w:t xml:space="preserve">Дасть пір’їну вітрові у губи</w:t>
      </w:r>
    </w:p>
    <w:p>
      <w:pPr/>
      <w:r>
        <w:rPr/>
        <w:t xml:space="preserve">І засне, вдивляючись у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селом, за посірілим тином — Микола Вінграновський</dc:title>
  <dc:description/>
  <dc:subject/>
  <cp:keywords/>
  <cp:category/>
  <cp:lastModifiedBy/>
  <dcterms:created xsi:type="dcterms:W3CDTF">2025-01-21T08:09:51+00:00</dcterms:created>
  <dcterms:modified xsi:type="dcterms:W3CDTF">2025-01-21T08:09:51+00:00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