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Новорічна 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Сніг приліг на землю, льольо,</w:t>
      </w:r>
    </w:p>
    <w:p>
      <w:pPr/>
      <w:r>
        <w:rPr/>
        <w:t xml:space="preserve">Притуливсь до тебе я,</w:t>
      </w:r>
    </w:p>
    <w:p>
      <w:pPr/>
      <w:r>
        <w:rPr/>
        <w:t xml:space="preserve">І гойднулась біля болю</w:t>
      </w:r>
    </w:p>
    <w:p>
      <w:pPr/>
      <w:r>
        <w:rPr/>
        <w:t xml:space="preserve">Новорічна ніч твоя…</w:t>
      </w:r>
    </w:p>
    <w:p>
      <w:pPr/>
    </w:p>
    <w:p>
      <w:pPr/>
      <w:r>
        <w:rPr/>
        <w:t xml:space="preserve">Йди додому, старший боле,</w:t>
      </w:r>
    </w:p>
    <w:p>
      <w:pPr/>
      <w:r>
        <w:rPr/>
        <w:t xml:space="preserve">І малому накажи,</w:t>
      </w:r>
    </w:p>
    <w:p>
      <w:pPr/>
      <w:r>
        <w:rPr/>
        <w:t xml:space="preserve">Не дивіться нам ніколи</w:t>
      </w:r>
    </w:p>
    <w:p>
      <w:pPr/>
      <w:r>
        <w:rPr/>
        <w:t xml:space="preserve">По той бік, де ніч лежить.</w:t>
      </w:r>
    </w:p>
    <w:p>
      <w:pPr/>
    </w:p>
    <w:p>
      <w:pPr/>
      <w:r>
        <w:rPr/>
        <w:t xml:space="preserve">Може бути, що й не буде</w:t>
      </w:r>
    </w:p>
    <w:p>
      <w:pPr/>
      <w:r>
        <w:rPr/>
        <w:t xml:space="preserve">Того щастячка і нам,</w:t>
      </w:r>
    </w:p>
    <w:p>
      <w:pPr/>
      <w:r>
        <w:rPr/>
        <w:t xml:space="preserve">Але тепло пахне грудень</w:t>
      </w:r>
    </w:p>
    <w:p>
      <w:pPr/>
      <w:r>
        <w:rPr/>
        <w:t xml:space="preserve">Молодим своїм снігам…</w:t>
      </w:r>
    </w:p>
    <w:p>
      <w:pPr/>
    </w:p>
    <w:p>
      <w:pPr/>
      <w:r>
        <w:rPr/>
        <w:t xml:space="preserve">Ти б сказала: не змерзає</w:t>
      </w:r>
    </w:p>
    <w:p>
      <w:pPr/>
      <w:r>
        <w:rPr/>
        <w:t xml:space="preserve">Ні мороз, ні заячня,</w:t>
      </w:r>
    </w:p>
    <w:p>
      <w:pPr/>
      <w:r>
        <w:rPr/>
        <w:t xml:space="preserve">І душа твоя не знає,</w:t>
      </w:r>
    </w:p>
    <w:p>
      <w:pPr/>
      <w:r>
        <w:rPr/>
        <w:t xml:space="preserve">Де твоя, а де моя…</w:t>
      </w:r>
    </w:p>
    <w:p>
      <w:pPr/>
    </w:p>
    <w:p>
      <w:pPr/>
      <w:r>
        <w:rPr/>
        <w:t xml:space="preserve">Спи і слухай: вітер шаста</w:t>
      </w:r>
    </w:p>
    <w:p>
      <w:pPr/>
      <w:r>
        <w:rPr/>
        <w:t xml:space="preserve">То в діброви, то з дібров…</w:t>
      </w:r>
    </w:p>
    <w:p>
      <w:pPr/>
      <w:r>
        <w:rPr/>
        <w:t xml:space="preserve">З Новим роком, з новим щастям</w:t>
      </w:r>
    </w:p>
    <w:p>
      <w:pPr/>
      <w:r>
        <w:rPr/>
        <w:t xml:space="preserve">Вас, гіркото, вас, любов!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Новорічна колискова — Микола Вінграновський</dc:title>
  <dc:description/>
  <dc:subject/>
  <cp:keywords/>
  <cp:category/>
  <cp:lastModifiedBy/>
  <dcterms:created xsi:type="dcterms:W3CDTF">2025-01-21T08:41:46+00:00</dcterms:created>
  <dcterms:modified xsi:type="dcterms:W3CDTF">2025-01-21T08:41:46+00:00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