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Це ти? Це ти. Спасибі… Я журюсь.</w:t>
      </w:r>
    </w:p>
    <w:p>
      <w:pPr/>
      <w:r>
        <w:rPr/>
        <w:t xml:space="preserve">Проходь. Сідай. У дні оці і ночі</w:t>
      </w:r>
    </w:p>
    <w:p>
      <w:pPr/>
      <w:r>
        <w:rPr/>
        <w:t xml:space="preserve">Вчорашніми очима я дивлюсь</w:t>
      </w:r>
    </w:p>
    <w:p>
      <w:pPr/>
      <w:r>
        <w:rPr/>
        <w:t xml:space="preserve">В твої сьогоднішні передвечірні очі.</w:t>
      </w:r>
    </w:p>
    <w:p>
      <w:pPr/>
    </w:p>
    <w:p>
      <w:pPr/>
      <w:r>
        <w:rPr/>
        <w:t xml:space="preserve">Чим ти збентежена?.. Оце я тут живу.</w:t>
      </w:r>
    </w:p>
    <w:p>
      <w:pPr/>
      <w:r>
        <w:rPr/>
        <w:t xml:space="preserve">Отут я видумав себе й тебе для тебе.</w:t>
      </w:r>
    </w:p>
    <w:p>
      <w:pPr/>
      <w:r>
        <w:rPr/>
        <w:t xml:space="preserve">Отут я серце виняньчив для неба,</w:t>
      </w:r>
    </w:p>
    <w:p>
      <w:pPr/>
      <w:r>
        <w:rPr/>
        <w:t xml:space="preserve">Не знаючи тоді, що небом назову.</w:t>
      </w:r>
    </w:p>
    <w:p>
      <w:pPr/>
    </w:p>
    <w:p>
      <w:pPr/>
      <w:r>
        <w:rPr/>
        <w:t xml:space="preserve">Тепер послухай: з нашого жалю</w:t>
      </w:r>
    </w:p>
    <w:p>
      <w:pPr/>
      <w:r>
        <w:rPr/>
        <w:t xml:space="preserve">Тепер залишились одні слабкі півзвуки.</w:t>
      </w:r>
    </w:p>
    <w:p>
      <w:pPr/>
      <w:r>
        <w:rPr/>
        <w:t xml:space="preserve">Любові нашої обличчя не люблю.</w:t>
      </w:r>
    </w:p>
    <w:p>
      <w:pPr/>
      <w:r>
        <w:rPr/>
        <w:t xml:space="preserve">ЇЇ обличчя — то обличчя муки…</w:t>
      </w:r>
    </w:p>
    <w:p>
      <w:pPr/>
    </w:p>
    <w:p>
      <w:pPr/>
      <w:r>
        <w:rPr/>
        <w:t xml:space="preserve">Кажу ж, кажу ж у звітреному сні</w:t>
      </w:r>
    </w:p>
    <w:p>
      <w:pPr/>
      <w:r>
        <w:rPr/>
        <w:t xml:space="preserve">У зимі, в осені, у літі, у весні:</w:t>
      </w:r>
    </w:p>
    <w:p>
      <w:pPr/>
    </w:p>
    <w:p>
      <w:pPr/>
      <w:r>
        <w:rPr/>
        <w:t xml:space="preserve">Весною, літом, восени, зимою</w:t>
      </w:r>
    </w:p>
    <w:p>
      <w:pPr/>
      <w:r>
        <w:rPr/>
        <w:t xml:space="preserve">Дві білих пісні рук твоїх зі мною.</w:t>
      </w:r>
    </w:p>
    <w:p>
      <w:pPr/>
      <w:r>
        <w:rPr/>
        <w:t xml:space="preserve">Ти — ранок мій, ти — південь мій і вечір,</w:t>
      </w:r>
    </w:p>
    <w:p>
      <w:pPr/>
      <w:r>
        <w:rPr/>
        <w:t xml:space="preserve">Ти — ніч моя…</w:t>
      </w:r>
    </w:p>
    <w:p>
      <w:pPr/>
      <w:r>
        <w:rPr/>
        <w:t xml:space="preserve">Хоч все на світі — втеча!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ти — Микола Вінграновський</dc:title>
  <dc:description/>
  <dc:subject/>
  <cp:keywords/>
  <cp:category/>
  <cp:lastModifiedBy/>
  <dcterms:created xsi:type="dcterms:W3CDTF">2025-01-21T08:09:45+00:00</dcterms:created>
  <dcterms:modified xsi:type="dcterms:W3CDTF">2025-01-21T08:09:45+00:00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