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Ти, сивий лісе в сутіні прозорій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Ти, сивий лісе в сутіні прозорій,</w:t>
      </w:r>
    </w:p>
    <w:p>
      <w:pPr/>
      <w:r>
        <w:rPr/>
        <w:t xml:space="preserve">І ви, гаї в зелених льолях літ,</w:t>
      </w:r>
    </w:p>
    <w:p>
      <w:pPr/>
      <w:r>
        <w:rPr/>
        <w:t xml:space="preserve">Нічого так не треба, як в підзор’ї</w:t>
      </w:r>
    </w:p>
    <w:p>
      <w:pPr/>
      <w:r>
        <w:rPr/>
        <w:t xml:space="preserve">Мені ваш голос чуть і стежить ваш політ.</w:t>
      </w:r>
    </w:p>
    <w:p>
      <w:pPr/>
      <w:r>
        <w:rPr/>
        <w:t xml:space="preserve">В глухій глибочині всевладної хвилини,</w:t>
      </w:r>
    </w:p>
    <w:p>
      <w:pPr/>
      <w:r>
        <w:rPr/>
        <w:t xml:space="preserve">Коли забуха в серці світлий дим</w:t>
      </w:r>
    </w:p>
    <w:p>
      <w:pPr/>
      <w:r>
        <w:rPr/>
        <w:t xml:space="preserve">І золотаве слово України</w:t>
      </w:r>
    </w:p>
    <w:p>
      <w:pPr/>
      <w:r>
        <w:rPr/>
        <w:t xml:space="preserve">Горить у горлі порохом сухим,</w:t>
      </w:r>
    </w:p>
    <w:p>
      <w:pPr/>
      <w:r>
        <w:rPr/>
        <w:t xml:space="preserve">Тоді-звулканення! А не безсила мука.</w:t>
      </w:r>
    </w:p>
    <w:p>
      <w:pPr/>
      <w:r>
        <w:rPr/>
        <w:t xml:space="preserve">І чи моя у тому винина,</w:t>
      </w:r>
    </w:p>
    <w:p>
      <w:pPr/>
      <w:r>
        <w:rPr/>
        <w:t xml:space="preserve">Що, мій народе, доля наша стука</w:t>
      </w:r>
    </w:p>
    <w:p>
      <w:pPr/>
      <w:r>
        <w:rPr/>
        <w:t xml:space="preserve">В моє вікно без тиші й криги 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Ти, сивий лісе в сутіні прозорій — Микола Вінграновський</dc:title>
  <dc:description/>
  <dc:subject/>
  <cp:keywords/>
  <cp:category/>
  <cp:lastModifiedBy/>
  <dcterms:created xsi:type="dcterms:W3CDTF">2025-01-21T09:07:39+00:00</dcterms:created>
  <dcterms:modified xsi:type="dcterms:W3CDTF">2025-01-21T09:07:39+00:00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